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1ED07" w14:textId="4321AEBE" w:rsidR="00322A4A" w:rsidRPr="00300349" w:rsidRDefault="003C3173">
      <w:pPr>
        <w:ind w:right="2969"/>
        <w:rPr>
          <w:rFonts w:ascii="Gill Sans MT" w:hAnsi="Gill Sans MT"/>
          <w:b/>
          <w:lang w:val="en-US"/>
        </w:rPr>
      </w:pPr>
      <w:bookmarkStart w:id="0" w:name="_Hlk69721365"/>
      <w:bookmarkStart w:id="1" w:name="_Hlk94015268"/>
      <w:r>
        <w:rPr>
          <w:rFonts w:ascii="Gill Sans MT" w:hAnsi="Gill Sans MT"/>
          <w:b/>
          <w:lang w:val="en-US"/>
        </w:rPr>
        <w:t xml:space="preserve"> </w:t>
      </w:r>
      <w:r w:rsidR="007014B0" w:rsidRPr="00300349">
        <w:rPr>
          <w:rFonts w:ascii="Gill Sans MT" w:hAnsi="Gill Sans MT"/>
          <w:b/>
          <w:lang w:val="en-US"/>
        </w:rPr>
        <w:t>Digital marketing trends and their impact on commercial micro-enterprises in the city of Guayaquil</w:t>
      </w:r>
    </w:p>
    <w:p w14:paraId="32AEE3A9" w14:textId="77777777" w:rsidR="00C359CE" w:rsidRPr="00300349" w:rsidRDefault="00C359CE" w:rsidP="001A20D4">
      <w:pPr>
        <w:ind w:right="2969"/>
        <w:jc w:val="both"/>
        <w:rPr>
          <w:rFonts w:ascii="Gill Sans MT" w:eastAsia="Calibri" w:hAnsi="Gill Sans MT"/>
          <w:b/>
          <w:lang w:val="en-US" w:eastAsia="es-EC"/>
        </w:rPr>
      </w:pPr>
    </w:p>
    <w:bookmarkEnd w:id="0"/>
    <w:bookmarkEnd w:id="1"/>
    <w:p w14:paraId="280769E9" w14:textId="4B48F57C" w:rsidR="00300349" w:rsidRPr="003C3173" w:rsidRDefault="003C3173">
      <w:pPr>
        <w:pStyle w:val="Ttulo1"/>
        <w:spacing w:before="0"/>
        <w:ind w:right="2828"/>
        <w:rPr>
          <w:rFonts w:ascii="Gill Sans MT" w:eastAsia="Arial" w:hAnsi="Gill Sans MT" w:cs="Times New Roman"/>
          <w:b/>
          <w:color w:val="auto"/>
          <w:sz w:val="20"/>
          <w:szCs w:val="20"/>
          <w:lang w:eastAsia="en-US"/>
        </w:rPr>
      </w:pPr>
      <w:r w:rsidRPr="003C3173">
        <w:rPr>
          <w:rFonts w:ascii="Gill Sans MT" w:eastAsia="Arial" w:hAnsi="Gill Sans MT" w:cs="Times New Roman"/>
          <w:b/>
          <w:color w:val="auto"/>
          <w:sz w:val="20"/>
          <w:szCs w:val="20"/>
          <w:lang w:eastAsia="en-US"/>
        </w:rPr>
        <w:t>Tendencias del marketing digital y su impacto en las microempresas comerciales de la ciudad de Guayaquil</w:t>
      </w:r>
    </w:p>
    <w:p w14:paraId="48FE7009" w14:textId="77777777" w:rsidR="003C3173" w:rsidRPr="003C3173" w:rsidRDefault="003C3173" w:rsidP="003C3173">
      <w:pPr>
        <w:rPr>
          <w:rFonts w:eastAsia="Arial"/>
          <w:lang w:eastAsia="en-US"/>
        </w:rPr>
      </w:pPr>
    </w:p>
    <w:p w14:paraId="1B07DA14" w14:textId="77777777" w:rsidR="00322A4A" w:rsidRDefault="007014B0">
      <w:pPr>
        <w:rPr>
          <w:rFonts w:ascii="Gill Sans MT" w:hAnsi="Gill Sans MT"/>
          <w:b/>
        </w:rPr>
      </w:pPr>
      <w:r w:rsidRPr="00A722A1">
        <w:rPr>
          <w:rFonts w:ascii="Gill Sans MT" w:hAnsi="Gill Sans MT"/>
          <w:b/>
        </w:rPr>
        <w:t>Alfredo Marcel Yagual Velastegui</w:t>
      </w:r>
      <w:r w:rsidRPr="00A722A1">
        <w:rPr>
          <w:rStyle w:val="Refdenotaalpie"/>
          <w:rFonts w:ascii="Gill Sans MT" w:eastAsia="SimSun" w:hAnsi="Gill Sans MT"/>
          <w:lang w:val="en-US"/>
        </w:rPr>
        <w:footnoteReference w:id="1"/>
      </w:r>
    </w:p>
    <w:p w14:paraId="1745E32C" w14:textId="77777777" w:rsidR="00322A4A" w:rsidRDefault="007014B0">
      <w:pPr>
        <w:rPr>
          <w:rFonts w:ascii="Gill Sans MT" w:hAnsi="Gill Sans MT"/>
          <w:b/>
        </w:rPr>
      </w:pPr>
      <w:r w:rsidRPr="00A722A1">
        <w:rPr>
          <w:rFonts w:ascii="Gill Sans MT" w:hAnsi="Gill Sans MT"/>
          <w:b/>
        </w:rPr>
        <w:t>Karla Maribel Ortiz Chimbo</w:t>
      </w:r>
      <w:r w:rsidRPr="00C359CE">
        <w:rPr>
          <w:rFonts w:ascii="Gill Sans MT" w:eastAsia="SimSun" w:hAnsi="Gill Sans MT"/>
          <w:vertAlign w:val="superscript"/>
        </w:rPr>
        <w:t>*</w:t>
      </w:r>
    </w:p>
    <w:p w14:paraId="6F28C169" w14:textId="77777777" w:rsidR="00322A4A" w:rsidRDefault="007014B0">
      <w:pPr>
        <w:rPr>
          <w:rFonts w:ascii="Gill Sans MT" w:hAnsi="Gill Sans MT"/>
          <w:b/>
        </w:rPr>
      </w:pPr>
      <w:r w:rsidRPr="00A722A1">
        <w:rPr>
          <w:rFonts w:ascii="Gill Sans MT" w:hAnsi="Gill Sans MT"/>
          <w:b/>
        </w:rPr>
        <w:t>Maria Tamara Ortiz Luzuriaga</w:t>
      </w:r>
      <w:r w:rsidRPr="00C359CE">
        <w:rPr>
          <w:rFonts w:ascii="Gill Sans MT" w:eastAsia="SimSun" w:hAnsi="Gill Sans MT"/>
          <w:vertAlign w:val="superscript"/>
        </w:rPr>
        <w:t>*</w:t>
      </w:r>
    </w:p>
    <w:p w14:paraId="0990BC5A" w14:textId="77777777" w:rsidR="00322A4A" w:rsidRDefault="007014B0">
      <w:pPr>
        <w:rPr>
          <w:rFonts w:ascii="Gill Sans MT" w:hAnsi="Gill Sans MT"/>
          <w:b/>
          <w:lang w:val="es-MX"/>
        </w:rPr>
      </w:pPr>
      <w:r w:rsidRPr="00A722A1">
        <w:rPr>
          <w:rFonts w:ascii="Gill Sans MT" w:hAnsi="Gill Sans MT"/>
          <w:b/>
          <w:lang w:val="es-MX"/>
        </w:rPr>
        <w:t>Gissela Monserrate Saltos Santana</w:t>
      </w:r>
      <w:r w:rsidRPr="00C359CE">
        <w:rPr>
          <w:rFonts w:ascii="Gill Sans MT" w:eastAsia="SimSun" w:hAnsi="Gill Sans MT"/>
          <w:vertAlign w:val="superscript"/>
        </w:rPr>
        <w:t>*</w:t>
      </w:r>
    </w:p>
    <w:p w14:paraId="10968F0E" w14:textId="77777777" w:rsidR="009C1BCF" w:rsidRPr="00C359CE" w:rsidRDefault="009C1BCF" w:rsidP="009C1BCF">
      <w:pPr>
        <w:rPr>
          <w:rFonts w:ascii="Gill Sans MT" w:hAnsi="Gill Sans MT"/>
          <w:b/>
          <w:sz w:val="22"/>
          <w:szCs w:val="22"/>
          <w:lang w:val="es-MX"/>
        </w:rPr>
      </w:pPr>
    </w:p>
    <w:p w14:paraId="7AFAD510" w14:textId="6971858E" w:rsidR="00322A4A" w:rsidRPr="00300349" w:rsidRDefault="00300349">
      <w:pPr>
        <w:ind w:right="-7"/>
        <w:jc w:val="both"/>
        <w:rPr>
          <w:rFonts w:ascii="Gill Sans MT" w:hAnsi="Gill Sans MT"/>
          <w:b/>
          <w:bCs/>
          <w:lang w:val="en-US"/>
        </w:rPr>
      </w:pPr>
      <w:r>
        <w:rPr>
          <w:rFonts w:ascii="Gill Sans MT" w:hAnsi="Gill Sans MT"/>
          <w:b/>
          <w:bCs/>
          <w:lang w:val="en-US"/>
        </w:rPr>
        <w:t>ABSTRACT</w:t>
      </w:r>
    </w:p>
    <w:p w14:paraId="03CCC3DF" w14:textId="77777777" w:rsidR="00322A4A" w:rsidRPr="00300349" w:rsidRDefault="007014B0">
      <w:pPr>
        <w:pStyle w:val="paragraph"/>
        <w:ind w:right="2828"/>
        <w:jc w:val="both"/>
        <w:textAlignment w:val="baseline"/>
        <w:rPr>
          <w:rFonts w:ascii="Gill Sans MT" w:eastAsia="Calibri" w:hAnsi="Gill Sans MT" w:cs="Arial"/>
          <w:lang w:eastAsia="es-ES_tradnl"/>
        </w:rPr>
      </w:pPr>
      <w:bookmarkStart w:id="2" w:name="_Hlk96083047"/>
      <w:r w:rsidRPr="00300349">
        <w:rPr>
          <w:rFonts w:ascii="Gill Sans MT" w:eastAsia="Calibri" w:hAnsi="Gill Sans MT" w:cs="Arial"/>
          <w:lang w:eastAsia="es-ES_tradnl"/>
        </w:rPr>
        <w:t xml:space="preserve">Currently, there is a constant growth and economic development in the city of Guayaquil. Part of this, thanks to a sector such as wholesale and retail trade that contributes substantially on the real gross domestic product GDP (constant). In the present research, we reviewed theories related to online and offline digital marketing and how they contribute to the digital marketing of commercial microenterprises. To gain new insights and a new point of view on digital marketing trends, the study applied the qualitative research approach. It is concluded that digital marketing has a transcendental impact on local economic growth. Its added value to this economic sector carries weight in this new post pandemic era. </w:t>
      </w:r>
    </w:p>
    <w:bookmarkEnd w:id="2"/>
    <w:p w14:paraId="6182FBA1" w14:textId="431D8C0D" w:rsidR="00322A4A" w:rsidRPr="00300349" w:rsidRDefault="007014B0">
      <w:pPr>
        <w:ind w:right="2686"/>
        <w:jc w:val="both"/>
        <w:rPr>
          <w:rFonts w:ascii="Gill Sans MT" w:hAnsi="Gill Sans MT"/>
          <w:lang w:val="en-US"/>
        </w:rPr>
      </w:pPr>
      <w:r w:rsidRPr="00300349">
        <w:rPr>
          <w:rFonts w:ascii="Gill Sans MT" w:hAnsi="Gill Sans MT"/>
          <w:b/>
          <w:bCs/>
          <w:lang w:val="en-US"/>
        </w:rPr>
        <w:t xml:space="preserve">Keywords: </w:t>
      </w:r>
      <w:r w:rsidR="00C359CE" w:rsidRPr="00300349">
        <w:rPr>
          <w:rFonts w:ascii="Gill Sans MT" w:hAnsi="Gill Sans MT"/>
          <w:bCs/>
          <w:lang w:val="en-US"/>
        </w:rPr>
        <w:t>Marketing strategy</w:t>
      </w:r>
      <w:r w:rsidR="00C359CE" w:rsidRPr="00300349">
        <w:rPr>
          <w:rFonts w:ascii="Gill Sans MT" w:hAnsi="Gill Sans MT"/>
          <w:b/>
          <w:lang w:val="en-US"/>
        </w:rPr>
        <w:t xml:space="preserve">, </w:t>
      </w:r>
      <w:r w:rsidR="00C359CE" w:rsidRPr="00300349">
        <w:rPr>
          <w:rFonts w:ascii="Gill Sans MT" w:hAnsi="Gill Sans MT"/>
          <w:lang w:val="en-US"/>
        </w:rPr>
        <w:t>digital marketing, commercial microenterprise, Guayaquil.</w:t>
      </w:r>
    </w:p>
    <w:p w14:paraId="78FC4379" w14:textId="77777777" w:rsidR="00652315" w:rsidRPr="00300349" w:rsidRDefault="00652315" w:rsidP="00C359CE">
      <w:pPr>
        <w:ind w:right="2686"/>
        <w:jc w:val="both"/>
        <w:rPr>
          <w:rFonts w:ascii="Gill Sans MT" w:hAnsi="Gill Sans MT"/>
          <w:b/>
          <w:bCs/>
          <w:lang w:val="en-US"/>
        </w:rPr>
      </w:pPr>
    </w:p>
    <w:p w14:paraId="00B5800F" w14:textId="077708F7" w:rsidR="00652315" w:rsidRDefault="00652315" w:rsidP="002506E6">
      <w:pPr>
        <w:rPr>
          <w:rFonts w:ascii="Gill Sans MT" w:hAnsi="Gill Sans MT"/>
          <w:b/>
          <w:bCs/>
          <w:lang w:val="en-US"/>
        </w:rPr>
      </w:pPr>
    </w:p>
    <w:p w14:paraId="7C9FA5F2" w14:textId="13AE3A4A" w:rsidR="00300349" w:rsidRDefault="00300349" w:rsidP="002506E6">
      <w:pPr>
        <w:rPr>
          <w:rFonts w:ascii="Gill Sans MT" w:hAnsi="Gill Sans MT"/>
          <w:b/>
          <w:bCs/>
          <w:lang w:val="en-US"/>
        </w:rPr>
      </w:pPr>
    </w:p>
    <w:p w14:paraId="1DFEE8A6" w14:textId="572FF1E2" w:rsidR="00300349" w:rsidRDefault="00300349" w:rsidP="002506E6">
      <w:pPr>
        <w:rPr>
          <w:rFonts w:ascii="Gill Sans MT" w:hAnsi="Gill Sans MT"/>
          <w:b/>
          <w:bCs/>
          <w:lang w:val="en-US"/>
        </w:rPr>
      </w:pPr>
    </w:p>
    <w:p w14:paraId="655F532D" w14:textId="1506CAA7" w:rsidR="00300349" w:rsidRDefault="00300349" w:rsidP="002506E6">
      <w:pPr>
        <w:rPr>
          <w:rFonts w:ascii="Gill Sans MT" w:hAnsi="Gill Sans MT"/>
          <w:b/>
          <w:bCs/>
          <w:lang w:val="en-US"/>
        </w:rPr>
      </w:pPr>
    </w:p>
    <w:p w14:paraId="40993253" w14:textId="77777777" w:rsidR="00300349" w:rsidRPr="00300349" w:rsidRDefault="00300349" w:rsidP="002506E6">
      <w:pPr>
        <w:rPr>
          <w:rFonts w:ascii="Gill Sans MT" w:hAnsi="Gill Sans MT"/>
          <w:b/>
          <w:bCs/>
          <w:lang w:val="en-US"/>
        </w:rPr>
      </w:pPr>
    </w:p>
    <w:p w14:paraId="5B684CE2" w14:textId="77777777" w:rsidR="00300349" w:rsidRPr="002506E6" w:rsidRDefault="00300349" w:rsidP="00300349">
      <w:pPr>
        <w:ind w:right="-7"/>
        <w:jc w:val="both"/>
        <w:rPr>
          <w:rFonts w:ascii="Gill Sans MT" w:hAnsi="Gill Sans MT"/>
          <w:b/>
          <w:bCs/>
        </w:rPr>
      </w:pPr>
      <w:r w:rsidRPr="002506E6">
        <w:rPr>
          <w:rFonts w:ascii="Gill Sans MT" w:hAnsi="Gill Sans MT"/>
          <w:b/>
          <w:bCs/>
        </w:rPr>
        <w:lastRenderedPageBreak/>
        <w:t>RESUMEN</w:t>
      </w:r>
    </w:p>
    <w:p w14:paraId="4B5A51FE" w14:textId="77777777" w:rsidR="00300349" w:rsidRPr="00C359CE" w:rsidRDefault="00300349" w:rsidP="00300349">
      <w:pPr>
        <w:pStyle w:val="paragraph"/>
        <w:ind w:right="-7"/>
        <w:jc w:val="both"/>
        <w:textAlignment w:val="baseline"/>
        <w:rPr>
          <w:rFonts w:ascii="Gill Sans MT" w:eastAsia="Calibri" w:hAnsi="Gill Sans MT" w:cs="Arial"/>
          <w:lang w:val="es-EC" w:eastAsia="es-ES_tradnl"/>
        </w:rPr>
      </w:pPr>
      <w:r w:rsidRPr="00C359CE">
        <w:rPr>
          <w:rFonts w:ascii="Gill Sans MT" w:eastAsia="Calibri" w:hAnsi="Gill Sans MT" w:cs="Arial"/>
          <w:lang w:val="es-EC" w:eastAsia="es-ES_tradnl"/>
        </w:rPr>
        <w:t xml:space="preserve">En la actualidad, se observa un constante crecimiento y desarrollo económico de la ciudad de Guayaquil. Parte de ello, gracias a un sector como el comercio al por mayor y por menor que contribuye de manera sustantiva sobre el producto interno bruto PIB real (constante). En la presente investigación, se revisó teorías relacionadas al marketing digital en línea y fuera de línea y como contribuyen en el marketing digital de las microempresas comerciales. Para obtener nuevos conocimientos y un nuevo punto de vista sobre las tendencias de marketing digital, el estudio aplicó el enfoque de investigación cualitativa. Se concluye que el marketing digital tiene un impacto transcendental en el crecimiento económico local. Su valor agregado a este sector económico tiene un peso en esta nueva era post pandemia. </w:t>
      </w:r>
    </w:p>
    <w:p w14:paraId="63085995" w14:textId="77777777" w:rsidR="00300349" w:rsidRPr="00A722A1" w:rsidRDefault="00300349" w:rsidP="00300349">
      <w:pPr>
        <w:ind w:right="-7"/>
        <w:jc w:val="both"/>
        <w:rPr>
          <w:rFonts w:ascii="Gill Sans MT" w:hAnsi="Gill Sans MT"/>
          <w:lang w:val="es-MX"/>
        </w:rPr>
      </w:pPr>
      <w:r w:rsidRPr="009B3BBF">
        <w:rPr>
          <w:rFonts w:ascii="Gill Sans MT" w:hAnsi="Gill Sans MT"/>
          <w:b/>
          <w:bCs/>
        </w:rPr>
        <w:t>Palabras clave:</w:t>
      </w:r>
      <w:r w:rsidRPr="009B3BBF">
        <w:rPr>
          <w:rFonts w:ascii="Gill Sans MT" w:hAnsi="Gill Sans MT"/>
        </w:rPr>
        <w:t xml:space="preserve"> </w:t>
      </w:r>
      <w:r w:rsidRPr="00A722A1">
        <w:rPr>
          <w:rFonts w:ascii="Gill Sans MT" w:hAnsi="Gill Sans MT"/>
          <w:bCs/>
          <w:lang w:val="es-MX"/>
        </w:rPr>
        <w:t>Estrategia de marketing</w:t>
      </w:r>
      <w:r w:rsidRPr="00A722A1">
        <w:rPr>
          <w:rFonts w:ascii="Gill Sans MT" w:hAnsi="Gill Sans MT"/>
          <w:b/>
          <w:lang w:val="es-MX"/>
        </w:rPr>
        <w:t xml:space="preserve">, </w:t>
      </w:r>
      <w:r w:rsidRPr="00A722A1">
        <w:rPr>
          <w:rFonts w:ascii="Gill Sans MT" w:hAnsi="Gill Sans MT"/>
          <w:lang w:val="es-MX"/>
        </w:rPr>
        <w:t>marketing digital, microempresa comercial, Guayaquil</w:t>
      </w:r>
    </w:p>
    <w:p w14:paraId="00AB6800" w14:textId="77777777" w:rsidR="009B3BBF" w:rsidRPr="00300349" w:rsidRDefault="009B3BBF" w:rsidP="009D49A8">
      <w:pPr>
        <w:rPr>
          <w:rFonts w:ascii="Gill Sans MT" w:hAnsi="Gill Sans MT"/>
          <w:b/>
          <w:bCs/>
        </w:rPr>
      </w:pPr>
    </w:p>
    <w:p w14:paraId="4AC16D64" w14:textId="77777777" w:rsidR="00322A4A" w:rsidRPr="00300349" w:rsidRDefault="007014B0">
      <w:pPr>
        <w:rPr>
          <w:rFonts w:ascii="Gill Sans MT" w:hAnsi="Gill Sans MT"/>
          <w:b/>
          <w:bCs/>
          <w:lang w:val="en-US"/>
        </w:rPr>
      </w:pPr>
      <w:r w:rsidRPr="00300349">
        <w:rPr>
          <w:rFonts w:ascii="Gill Sans MT" w:hAnsi="Gill Sans MT"/>
          <w:b/>
          <w:bCs/>
          <w:lang w:val="en-US"/>
        </w:rPr>
        <w:t>INTRODUCTION</w:t>
      </w:r>
    </w:p>
    <w:p w14:paraId="798E614E" w14:textId="77777777" w:rsidR="00322A4A" w:rsidRPr="00300349" w:rsidRDefault="007014B0">
      <w:pPr>
        <w:jc w:val="both"/>
        <w:rPr>
          <w:rFonts w:ascii="Gill Sans MT" w:hAnsi="Gill Sans MT"/>
          <w:b/>
          <w:lang w:val="en-US"/>
        </w:rPr>
      </w:pPr>
      <w:r w:rsidRPr="00300349">
        <w:rPr>
          <w:rFonts w:ascii="Gill Sans MT" w:hAnsi="Gill Sans MT"/>
          <w:lang w:val="en-US"/>
        </w:rPr>
        <w:t xml:space="preserve">The activities of the wholesale and retail trade sector contribute to the real (constant) gross domestic product (GDP) of the city of Guayaquil. However, most of the commercial microentrepreneurs apply marketing mechanisms that are somewhat obsolete. This is due to the informal activity they have inherited in recent times. The Covid-19 pandemic had a drastic impact on the way of marketing through social networks. Authors such as </w:t>
      </w:r>
      <w:proofErr w:type="spellStart"/>
      <w:r w:rsidRPr="00300349">
        <w:rPr>
          <w:rFonts w:ascii="Gill Sans MT" w:hAnsi="Gill Sans MT"/>
          <w:lang w:val="en-US"/>
        </w:rPr>
        <w:t>Armijos</w:t>
      </w:r>
      <w:proofErr w:type="spellEnd"/>
      <w:r w:rsidRPr="00300349">
        <w:rPr>
          <w:rFonts w:ascii="Gill Sans MT" w:hAnsi="Gill Sans MT"/>
          <w:lang w:val="en-US"/>
        </w:rPr>
        <w:t xml:space="preserve"> </w:t>
      </w:r>
      <w:sdt>
        <w:sdtPr>
          <w:rPr>
            <w:rFonts w:ascii="Gill Sans MT" w:hAnsi="Gill Sans MT"/>
          </w:rPr>
          <w:id w:val="-1470423481"/>
          <w:citation/>
        </w:sdtPr>
        <w:sdtEndPr/>
        <w:sdtContent>
          <w:r w:rsidRPr="00A722A1">
            <w:rPr>
              <w:rFonts w:ascii="Gill Sans MT" w:hAnsi="Gill Sans MT"/>
            </w:rPr>
            <w:fldChar w:fldCharType="begin"/>
          </w:r>
          <w:r w:rsidRPr="00300349">
            <w:rPr>
              <w:rFonts w:ascii="Gill Sans MT" w:hAnsi="Gill Sans MT"/>
              <w:lang w:val="en-US"/>
            </w:rPr>
            <w:instrText xml:space="preserve">CITATION Arm19 \n  \t  \l 3082 </w:instrText>
          </w:r>
          <w:r w:rsidRPr="00A722A1">
            <w:rPr>
              <w:rFonts w:ascii="Gill Sans MT" w:hAnsi="Gill Sans MT"/>
            </w:rPr>
            <w:fldChar w:fldCharType="separate"/>
          </w:r>
          <w:r w:rsidRPr="00300349">
            <w:rPr>
              <w:rFonts w:ascii="Gill Sans MT" w:hAnsi="Gill Sans MT"/>
              <w:noProof/>
              <w:lang w:val="en-US"/>
            </w:rPr>
            <w:t>(2019)</w:t>
          </w:r>
          <w:r w:rsidRPr="00A722A1">
            <w:rPr>
              <w:rFonts w:ascii="Gill Sans MT" w:hAnsi="Gill Sans MT"/>
            </w:rPr>
            <w:fldChar w:fldCharType="end"/>
          </w:r>
        </w:sdtContent>
      </w:sdt>
      <w:r w:rsidRPr="00300349">
        <w:rPr>
          <w:rFonts w:ascii="Gill Sans MT" w:hAnsi="Gill Sans MT"/>
          <w:lang w:val="en-US"/>
        </w:rPr>
        <w:t xml:space="preserve"> state that "social networks are changing the way consumers perceive products and have opened up another possibility for business". Compulsory confinement prompted the search for new avenues of commerce. Then, micro-entrepreneurs through WhatsApp, Facebook, Instagram, </w:t>
      </w:r>
      <w:proofErr w:type="spellStart"/>
      <w:r w:rsidRPr="00300349">
        <w:rPr>
          <w:rFonts w:ascii="Gill Sans MT" w:hAnsi="Gill Sans MT"/>
          <w:lang w:val="en-US"/>
        </w:rPr>
        <w:t>Titok</w:t>
      </w:r>
      <w:proofErr w:type="spellEnd"/>
      <w:r w:rsidRPr="00300349">
        <w:rPr>
          <w:rFonts w:ascii="Gill Sans MT" w:hAnsi="Gill Sans MT"/>
          <w:lang w:val="en-US"/>
        </w:rPr>
        <w:t xml:space="preserve"> among others, reached consumers. Therefore, the present research proposes to identify the trends of Digital Marketing and its impact on commercial microenterprises in the city of Guayaquil.</w:t>
      </w:r>
    </w:p>
    <w:p w14:paraId="6637D9AE" w14:textId="77777777" w:rsidR="00322A4A" w:rsidRPr="00300349" w:rsidRDefault="007014B0">
      <w:pPr>
        <w:jc w:val="both"/>
        <w:rPr>
          <w:rFonts w:ascii="Gill Sans MT" w:hAnsi="Gill Sans MT"/>
          <w:lang w:val="en-US" w:eastAsia="es-EC"/>
        </w:rPr>
      </w:pPr>
      <w:r w:rsidRPr="00300349">
        <w:rPr>
          <w:rFonts w:ascii="Gill Sans MT" w:hAnsi="Gill Sans MT"/>
          <w:lang w:val="en-US" w:eastAsia="es-EC"/>
        </w:rPr>
        <w:t xml:space="preserve">Today, marketing is essential for all entities, regardless of their size or economic activity. Because of this, it is vital to define what the term refers to; authors such as </w:t>
      </w:r>
      <w:r w:rsidRPr="00300349">
        <w:rPr>
          <w:rFonts w:ascii="Gill Sans MT" w:hAnsi="Gill Sans MT"/>
          <w:noProof/>
          <w:lang w:val="en-US" w:eastAsia="es-EC"/>
        </w:rPr>
        <w:t xml:space="preserve">Jiménez </w:t>
      </w:r>
      <w:sdt>
        <w:sdtPr>
          <w:rPr>
            <w:rFonts w:ascii="Gill Sans MT" w:hAnsi="Gill Sans MT"/>
            <w:lang w:eastAsia="es-EC"/>
          </w:rPr>
          <w:id w:val="-1834369828"/>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CITATION Jim20 \n  \t  \l 3082 </w:instrText>
          </w:r>
          <w:r w:rsidRPr="00A722A1">
            <w:rPr>
              <w:rFonts w:ascii="Gill Sans MT" w:hAnsi="Gill Sans MT"/>
              <w:lang w:eastAsia="es-EC"/>
            </w:rPr>
            <w:fldChar w:fldCharType="separate"/>
          </w:r>
          <w:r w:rsidRPr="00300349">
            <w:rPr>
              <w:rFonts w:ascii="Gill Sans MT" w:hAnsi="Gill Sans MT"/>
              <w:noProof/>
              <w:lang w:val="en-US" w:eastAsia="es-EC"/>
            </w:rPr>
            <w:t>(2020)</w:t>
          </w:r>
          <w:r w:rsidRPr="00A722A1">
            <w:rPr>
              <w:rFonts w:ascii="Gill Sans MT" w:hAnsi="Gill Sans MT"/>
              <w:lang w:eastAsia="es-EC"/>
            </w:rPr>
            <w:fldChar w:fldCharType="end"/>
          </w:r>
        </w:sdtContent>
      </w:sdt>
      <w:r w:rsidRPr="00300349">
        <w:rPr>
          <w:rFonts w:ascii="Gill Sans MT" w:hAnsi="Gill Sans MT"/>
          <w:lang w:val="en-US" w:eastAsia="es-EC"/>
        </w:rPr>
        <w:t xml:space="preserve"> indicate that</w:t>
      </w:r>
    </w:p>
    <w:p w14:paraId="07A6DB3B" w14:textId="77777777" w:rsidR="00322A4A" w:rsidRPr="00300349" w:rsidRDefault="007014B0">
      <w:pPr>
        <w:jc w:val="both"/>
        <w:rPr>
          <w:rFonts w:ascii="Gill Sans MT" w:hAnsi="Gill Sans MT"/>
          <w:lang w:val="en-US" w:eastAsia="es-EC"/>
        </w:rPr>
      </w:pPr>
      <w:r w:rsidRPr="00300349">
        <w:rPr>
          <w:rFonts w:ascii="Gill Sans MT" w:hAnsi="Gill Sans MT"/>
          <w:lang w:val="en-US" w:eastAsia="es-EC"/>
        </w:rPr>
        <w:t xml:space="preserve">Marketing is a discipline based on the analysis of the market and competition to understand consumer behavior. The objective of marketing is based on attracting new customers and building customer loyalty through communication and sales techniques. </w:t>
      </w:r>
      <w:sdt>
        <w:sdtPr>
          <w:rPr>
            <w:rFonts w:ascii="Gill Sans MT" w:hAnsi="Gill Sans MT"/>
            <w:lang w:eastAsia="es-EC"/>
          </w:rPr>
          <w:id w:val="-31737533"/>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CITATION Jim20 \p 61 \n  \y  \t  \l 3082 </w:instrText>
          </w:r>
          <w:r w:rsidRPr="00A722A1">
            <w:rPr>
              <w:rFonts w:ascii="Gill Sans MT" w:hAnsi="Gill Sans MT"/>
              <w:lang w:eastAsia="es-EC"/>
            </w:rPr>
            <w:fldChar w:fldCharType="separate"/>
          </w:r>
          <w:r w:rsidRPr="00300349">
            <w:rPr>
              <w:rFonts w:ascii="Gill Sans MT" w:hAnsi="Gill Sans MT"/>
              <w:noProof/>
              <w:lang w:val="en-US" w:eastAsia="es-EC"/>
            </w:rPr>
            <w:t>(p. 61)</w:t>
          </w:r>
          <w:r w:rsidRPr="00A722A1">
            <w:rPr>
              <w:rFonts w:ascii="Gill Sans MT" w:hAnsi="Gill Sans MT"/>
              <w:lang w:eastAsia="es-EC"/>
            </w:rPr>
            <w:fldChar w:fldCharType="end"/>
          </w:r>
        </w:sdtContent>
      </w:sdt>
    </w:p>
    <w:p w14:paraId="273512F1" w14:textId="77777777" w:rsidR="00322A4A" w:rsidRPr="00300349" w:rsidRDefault="007014B0">
      <w:pPr>
        <w:jc w:val="both"/>
        <w:rPr>
          <w:rFonts w:ascii="Gill Sans MT" w:hAnsi="Gill Sans MT"/>
          <w:lang w:val="en-US" w:eastAsia="es-EC"/>
        </w:rPr>
      </w:pPr>
      <w:r w:rsidRPr="00300349">
        <w:rPr>
          <w:rFonts w:ascii="Gill Sans MT" w:hAnsi="Gill Sans MT"/>
          <w:lang w:val="en-US" w:eastAsia="es-EC"/>
        </w:rPr>
        <w:t>Therefore, marketing has been evolving in recent times. Important researchers such as Philip Kotler, established Marketing 1.0, hence it was adapting to an interconnected world, until Marketing 4.0 where digital media are essential. The first proposal was Marketing 1.0. "This was born at a time when mass production (after the Industrial Revolution) was in full swing and there were no criteria for consumption, people simply consumed what the market offered regardless of the different characteristics of the products or services".</w:t>
      </w:r>
      <w:sdt>
        <w:sdtPr>
          <w:rPr>
            <w:rFonts w:ascii="Gill Sans MT" w:hAnsi="Gill Sans MT"/>
            <w:lang w:eastAsia="es-EC"/>
          </w:rPr>
          <w:id w:val="-1494638302"/>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CITATION Suá18 \p 5 \l 3082 </w:instrText>
          </w:r>
          <w:r w:rsidRPr="00A722A1">
            <w:rPr>
              <w:rFonts w:ascii="Gill Sans MT" w:hAnsi="Gill Sans MT"/>
              <w:lang w:eastAsia="es-EC"/>
            </w:rPr>
            <w:fldChar w:fldCharType="separate"/>
          </w:r>
          <w:r w:rsidRPr="00300349">
            <w:rPr>
              <w:rFonts w:ascii="Gill Sans MT" w:hAnsi="Gill Sans MT"/>
              <w:noProof/>
              <w:lang w:val="en-US" w:eastAsia="es-EC"/>
            </w:rPr>
            <w:t>(Suarez, 2018, p. 5)</w:t>
          </w:r>
          <w:r w:rsidRPr="00A722A1">
            <w:rPr>
              <w:rFonts w:ascii="Gill Sans MT" w:hAnsi="Gill Sans MT"/>
              <w:lang w:eastAsia="es-EC"/>
            </w:rPr>
            <w:fldChar w:fldCharType="end"/>
          </w:r>
        </w:sdtContent>
      </w:sdt>
      <w:r w:rsidRPr="00300349">
        <w:rPr>
          <w:rFonts w:ascii="Gill Sans MT" w:hAnsi="Gill Sans MT"/>
          <w:lang w:val="en-US" w:eastAsia="es-EC"/>
        </w:rPr>
        <w:t xml:space="preserve">. As a result, sales in Marketing 1.0 were </w:t>
      </w:r>
      <w:r w:rsidRPr="00300349">
        <w:rPr>
          <w:rFonts w:ascii="Gill Sans MT" w:hAnsi="Gill Sans MT"/>
          <w:lang w:val="en-US" w:eastAsia="es-EC"/>
        </w:rPr>
        <w:lastRenderedPageBreak/>
        <w:t xml:space="preserve">focused on the product, but not on the real needs of consumers. </w:t>
      </w:r>
      <w:proofErr w:type="spellStart"/>
      <w:r w:rsidRPr="00300349">
        <w:rPr>
          <w:rFonts w:ascii="Gill Sans MT" w:hAnsi="Gill Sans MT"/>
          <w:lang w:val="en-US" w:eastAsia="es-EC"/>
        </w:rPr>
        <w:t>Some time</w:t>
      </w:r>
      <w:proofErr w:type="spellEnd"/>
      <w:r w:rsidRPr="00300349">
        <w:rPr>
          <w:rFonts w:ascii="Gill Sans MT" w:hAnsi="Gill Sans MT"/>
          <w:lang w:val="en-US" w:eastAsia="es-EC"/>
        </w:rPr>
        <w:t xml:space="preserve"> later, the Industrial Revolution, where consumers had a tendency to buy compulsively. It was at that time that production began, regardless of the characteristics of the products or services offered.</w:t>
      </w:r>
    </w:p>
    <w:p w14:paraId="3A247D58" w14:textId="77777777" w:rsidR="00322A4A" w:rsidRPr="00300349" w:rsidRDefault="007014B0">
      <w:pPr>
        <w:jc w:val="both"/>
        <w:rPr>
          <w:rFonts w:ascii="Gill Sans MT" w:hAnsi="Gill Sans MT"/>
          <w:lang w:val="en-US" w:eastAsia="es-EC"/>
        </w:rPr>
      </w:pPr>
      <w:r w:rsidRPr="00300349">
        <w:rPr>
          <w:rFonts w:ascii="Gill Sans MT" w:hAnsi="Gill Sans MT"/>
          <w:lang w:val="en-US" w:eastAsia="es-EC"/>
        </w:rPr>
        <w:t xml:space="preserve">Subsequent research, in the opinion of Suárez </w:t>
      </w:r>
      <w:sdt>
        <w:sdtPr>
          <w:rPr>
            <w:rFonts w:ascii="Gill Sans MT" w:hAnsi="Gill Sans MT"/>
            <w:lang w:eastAsia="es-EC"/>
          </w:rPr>
          <w:id w:val="-283583037"/>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CITATION Suá18 \n  \t  \l 3082 </w:instrText>
          </w:r>
          <w:r w:rsidRPr="00A722A1">
            <w:rPr>
              <w:rFonts w:ascii="Gill Sans MT" w:hAnsi="Gill Sans MT"/>
              <w:lang w:eastAsia="es-EC"/>
            </w:rPr>
            <w:fldChar w:fldCharType="separate"/>
          </w:r>
          <w:r w:rsidRPr="00300349">
            <w:rPr>
              <w:rFonts w:ascii="Gill Sans MT" w:hAnsi="Gill Sans MT"/>
              <w:noProof/>
              <w:lang w:val="en-US" w:eastAsia="es-EC"/>
            </w:rPr>
            <w:t>(2018)</w:t>
          </w:r>
          <w:r w:rsidRPr="00A722A1">
            <w:rPr>
              <w:rFonts w:ascii="Gill Sans MT" w:hAnsi="Gill Sans MT"/>
              <w:lang w:eastAsia="es-EC"/>
            </w:rPr>
            <w:fldChar w:fldCharType="end"/>
          </w:r>
        </w:sdtContent>
      </w:sdt>
      <w:r w:rsidRPr="00300349">
        <w:rPr>
          <w:rFonts w:ascii="Gill Sans MT" w:hAnsi="Gill Sans MT"/>
          <w:lang w:val="en-US" w:eastAsia="es-EC"/>
        </w:rPr>
        <w:t xml:space="preserve"> determined that "with a more customer-centric approach, Marketing 2.0 emerges, where the customer pays attention to the different offers and makes decisions." </w:t>
      </w:r>
      <w:sdt>
        <w:sdtPr>
          <w:rPr>
            <w:rFonts w:ascii="Gill Sans MT" w:hAnsi="Gill Sans MT"/>
            <w:lang w:eastAsia="es-EC"/>
          </w:rPr>
          <w:id w:val="58677444"/>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CITATION Suá18 \p 6 \n  \y  \t  \l 3082 </w:instrText>
          </w:r>
          <w:r w:rsidRPr="00A722A1">
            <w:rPr>
              <w:rFonts w:ascii="Gill Sans MT" w:hAnsi="Gill Sans MT"/>
              <w:lang w:eastAsia="es-EC"/>
            </w:rPr>
            <w:fldChar w:fldCharType="separate"/>
          </w:r>
          <w:r w:rsidRPr="00300349">
            <w:rPr>
              <w:rFonts w:ascii="Gill Sans MT" w:hAnsi="Gill Sans MT"/>
              <w:noProof/>
              <w:lang w:val="en-US" w:eastAsia="es-EC"/>
            </w:rPr>
            <w:t>(p. 6)</w:t>
          </w:r>
          <w:r w:rsidRPr="00A722A1">
            <w:rPr>
              <w:rFonts w:ascii="Gill Sans MT" w:hAnsi="Gill Sans MT"/>
              <w:lang w:eastAsia="es-EC"/>
            </w:rPr>
            <w:fldChar w:fldCharType="end"/>
          </w:r>
        </w:sdtContent>
      </w:sdt>
      <w:r w:rsidRPr="00300349">
        <w:rPr>
          <w:rFonts w:ascii="Gill Sans MT" w:hAnsi="Gill Sans MT"/>
          <w:lang w:val="en-US" w:eastAsia="es-EC"/>
        </w:rPr>
        <w:t>. In this event, the entities evidenced the need to meet the specific expectations of consumers and offer them added value. This is through the use of information technologies, achieving instant customer loyalty. In short, it was not based on the product but on the consumer as a priority.</w:t>
      </w:r>
    </w:p>
    <w:p w14:paraId="24E971FC" w14:textId="77777777" w:rsidR="00322A4A" w:rsidRPr="00300349" w:rsidRDefault="007014B0">
      <w:pPr>
        <w:jc w:val="both"/>
        <w:rPr>
          <w:rFonts w:ascii="Gill Sans MT" w:hAnsi="Gill Sans MT"/>
          <w:lang w:val="en-US" w:eastAsia="es-EC"/>
        </w:rPr>
      </w:pPr>
      <w:r w:rsidRPr="00300349">
        <w:rPr>
          <w:rFonts w:ascii="Gill Sans MT" w:hAnsi="Gill Sans MT"/>
          <w:lang w:val="en-US" w:eastAsia="es-EC"/>
        </w:rPr>
        <w:t xml:space="preserve">Then, Marketing 3.0 evolves as a response to customer needs as a new perspective focused on environmental awareness. "It seeks not only to satisfy needs, but we are looking for the company to give us socially and environmentally conscious products." </w:t>
      </w:r>
      <w:sdt>
        <w:sdtPr>
          <w:rPr>
            <w:rFonts w:ascii="Gill Sans MT" w:hAnsi="Gill Sans MT"/>
            <w:lang w:eastAsia="es-EC"/>
          </w:rPr>
          <w:id w:val="-878477031"/>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 CITATION Jim20 \l 3082 </w:instrText>
          </w:r>
          <w:r w:rsidRPr="00A722A1">
            <w:rPr>
              <w:rFonts w:ascii="Gill Sans MT" w:hAnsi="Gill Sans MT"/>
              <w:lang w:eastAsia="es-EC"/>
            </w:rPr>
            <w:fldChar w:fldCharType="separate"/>
          </w:r>
          <w:r w:rsidRPr="00300349">
            <w:rPr>
              <w:rFonts w:ascii="Gill Sans MT" w:hAnsi="Gill Sans MT"/>
              <w:noProof/>
              <w:lang w:val="en-US" w:eastAsia="es-EC"/>
            </w:rPr>
            <w:t>(Jimenez, 2020)</w:t>
          </w:r>
          <w:r w:rsidRPr="00A722A1">
            <w:rPr>
              <w:rFonts w:ascii="Gill Sans MT" w:hAnsi="Gill Sans MT"/>
              <w:lang w:eastAsia="es-EC"/>
            </w:rPr>
            <w:fldChar w:fldCharType="end"/>
          </w:r>
        </w:sdtContent>
      </w:sdt>
      <w:r w:rsidRPr="00300349">
        <w:rPr>
          <w:rFonts w:ascii="Gill Sans MT" w:hAnsi="Gill Sans MT"/>
          <w:lang w:val="en-US" w:eastAsia="es-EC"/>
        </w:rPr>
        <w:t>. In this scenario, we seek to connect spirituality with emotional marketing. Therefore, taking into consideration the corporate values as a point of reference and differentiator in a competitive market. Then, it is the adoption of proposing the creation of strategic plans that meet the needs, feelings and values of consumers, focused on environmental welfare and social responsibility, achieving greater market segmentation.</w:t>
      </w:r>
    </w:p>
    <w:p w14:paraId="2AC6A24C" w14:textId="77777777" w:rsidR="00322A4A" w:rsidRPr="00300349" w:rsidRDefault="007014B0">
      <w:pPr>
        <w:jc w:val="both"/>
        <w:rPr>
          <w:rFonts w:ascii="Gill Sans MT" w:hAnsi="Gill Sans MT"/>
          <w:lang w:val="en-US" w:eastAsia="es-EC"/>
        </w:rPr>
      </w:pPr>
      <w:r w:rsidRPr="00300349">
        <w:rPr>
          <w:rFonts w:ascii="Gill Sans MT" w:hAnsi="Gill Sans MT"/>
          <w:lang w:val="en-US" w:eastAsia="es-EC"/>
        </w:rPr>
        <w:t xml:space="preserve">To conclude, the conception of Marketing 4.0 is sized in the context of a world with greater interaction, an advantage that entities can take to reach a larger portion of customers in the market using a combination of digital and traditional marketing. "Marketing 4.0 is that of intelligent machines, i.e. machines that are able to understand human beings and that learn from us as they interact with people." </w:t>
      </w:r>
      <w:sdt>
        <w:sdtPr>
          <w:rPr>
            <w:rFonts w:ascii="Gill Sans MT" w:hAnsi="Gill Sans MT"/>
            <w:lang w:eastAsia="es-EC"/>
          </w:rPr>
          <w:id w:val="-505670989"/>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 CITATION Jim20 \l 3082 </w:instrText>
          </w:r>
          <w:r w:rsidRPr="00A722A1">
            <w:rPr>
              <w:rFonts w:ascii="Gill Sans MT" w:hAnsi="Gill Sans MT"/>
              <w:lang w:eastAsia="es-EC"/>
            </w:rPr>
            <w:fldChar w:fldCharType="separate"/>
          </w:r>
          <w:r w:rsidRPr="00300349">
            <w:rPr>
              <w:rFonts w:ascii="Gill Sans MT" w:hAnsi="Gill Sans MT"/>
              <w:noProof/>
              <w:lang w:val="en-US" w:eastAsia="es-EC"/>
            </w:rPr>
            <w:t>(Jimenez, 2020)</w:t>
          </w:r>
          <w:r w:rsidRPr="00A722A1">
            <w:rPr>
              <w:rFonts w:ascii="Gill Sans MT" w:hAnsi="Gill Sans MT"/>
              <w:lang w:eastAsia="es-EC"/>
            </w:rPr>
            <w:fldChar w:fldCharType="end"/>
          </w:r>
        </w:sdtContent>
      </w:sdt>
      <w:r w:rsidRPr="00300349">
        <w:rPr>
          <w:rFonts w:ascii="Gill Sans MT" w:hAnsi="Gill Sans MT"/>
          <w:lang w:val="en-US" w:eastAsia="es-EC"/>
        </w:rPr>
        <w:t xml:space="preserve">. Another criterion, like Suarez's </w:t>
      </w:r>
      <w:sdt>
        <w:sdtPr>
          <w:rPr>
            <w:rFonts w:ascii="Gill Sans MT" w:hAnsi="Gill Sans MT"/>
            <w:lang w:eastAsia="es-EC"/>
          </w:rPr>
          <w:id w:val="1649022718"/>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CITATION Suá18 \n  \t  \l 3082 </w:instrText>
          </w:r>
          <w:r w:rsidRPr="00A722A1">
            <w:rPr>
              <w:rFonts w:ascii="Gill Sans MT" w:hAnsi="Gill Sans MT"/>
              <w:lang w:eastAsia="es-EC"/>
            </w:rPr>
            <w:fldChar w:fldCharType="separate"/>
          </w:r>
          <w:r w:rsidRPr="00300349">
            <w:rPr>
              <w:rFonts w:ascii="Gill Sans MT" w:hAnsi="Gill Sans MT"/>
              <w:noProof/>
              <w:lang w:val="en-US" w:eastAsia="es-EC"/>
            </w:rPr>
            <w:t>(2018)</w:t>
          </w:r>
          <w:r w:rsidRPr="00A722A1">
            <w:rPr>
              <w:rFonts w:ascii="Gill Sans MT" w:hAnsi="Gill Sans MT"/>
              <w:lang w:eastAsia="es-EC"/>
            </w:rPr>
            <w:fldChar w:fldCharType="end"/>
          </w:r>
        </w:sdtContent>
      </w:sdt>
      <w:r w:rsidRPr="00300349">
        <w:rPr>
          <w:rFonts w:ascii="Gill Sans MT" w:hAnsi="Gill Sans MT"/>
          <w:lang w:val="en-US" w:eastAsia="es-EC"/>
        </w:rPr>
        <w:t xml:space="preserve"> "in this new stage in the evolution of marketing, the emergence of Big Data and data analytics brings a new opportunity for companies and especially for marketing departments." </w:t>
      </w:r>
      <w:sdt>
        <w:sdtPr>
          <w:rPr>
            <w:rFonts w:ascii="Gill Sans MT" w:hAnsi="Gill Sans MT"/>
            <w:lang w:eastAsia="es-EC"/>
          </w:rPr>
          <w:id w:val="-1747415575"/>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CITATION Suá18 \p 9 \l 3082 </w:instrText>
          </w:r>
          <w:r w:rsidRPr="00A722A1">
            <w:rPr>
              <w:rFonts w:ascii="Gill Sans MT" w:hAnsi="Gill Sans MT"/>
              <w:lang w:eastAsia="es-EC"/>
            </w:rPr>
            <w:fldChar w:fldCharType="separate"/>
          </w:r>
          <w:r w:rsidRPr="00300349">
            <w:rPr>
              <w:rFonts w:ascii="Gill Sans MT" w:hAnsi="Gill Sans MT"/>
              <w:noProof/>
              <w:lang w:val="en-US" w:eastAsia="es-EC"/>
            </w:rPr>
            <w:t>(Suarez, 2018, p. 9)</w:t>
          </w:r>
          <w:r w:rsidRPr="00A722A1">
            <w:rPr>
              <w:rFonts w:ascii="Gill Sans MT" w:hAnsi="Gill Sans MT"/>
              <w:lang w:eastAsia="es-EC"/>
            </w:rPr>
            <w:fldChar w:fldCharType="end"/>
          </w:r>
        </w:sdtContent>
      </w:sdt>
      <w:r w:rsidRPr="00300349">
        <w:rPr>
          <w:rFonts w:ascii="Gill Sans MT" w:hAnsi="Gill Sans MT"/>
          <w:lang w:val="en-US" w:eastAsia="es-EC"/>
        </w:rPr>
        <w:t>. To this end, it can be determined that through the use of technological tools, combined with online interaction, customer expectations can be exceeded. As a result, the application of new technologies related to marketing has impacted the growth of many entities. The information with a high level of accuracy about tastes, needs and interests. Likewise, consumer trends in various electronic channels, resulting in a fundamental database for decision making. Table 1 is attached. From marketing 1.0 to 4.0.</w:t>
      </w:r>
    </w:p>
    <w:p w14:paraId="214CF79B" w14:textId="12D496D1" w:rsidR="00C359CE" w:rsidRDefault="00C359CE" w:rsidP="00C359CE">
      <w:pPr>
        <w:jc w:val="both"/>
        <w:rPr>
          <w:rFonts w:ascii="Gill Sans MT" w:hAnsi="Gill Sans MT"/>
          <w:lang w:val="en-US" w:eastAsia="es-EC"/>
        </w:rPr>
      </w:pPr>
    </w:p>
    <w:p w14:paraId="00AA92EA" w14:textId="2AD2DD52" w:rsidR="00300349" w:rsidRDefault="00300349" w:rsidP="00C359CE">
      <w:pPr>
        <w:jc w:val="both"/>
        <w:rPr>
          <w:rFonts w:ascii="Gill Sans MT" w:hAnsi="Gill Sans MT"/>
          <w:lang w:val="en-US" w:eastAsia="es-EC"/>
        </w:rPr>
      </w:pPr>
    </w:p>
    <w:p w14:paraId="7681631C" w14:textId="54A62704" w:rsidR="00300349" w:rsidRDefault="00300349" w:rsidP="00C359CE">
      <w:pPr>
        <w:jc w:val="both"/>
        <w:rPr>
          <w:rFonts w:ascii="Gill Sans MT" w:hAnsi="Gill Sans MT"/>
          <w:lang w:val="en-US" w:eastAsia="es-EC"/>
        </w:rPr>
      </w:pPr>
    </w:p>
    <w:p w14:paraId="0533A364" w14:textId="1FF038DB" w:rsidR="00300349" w:rsidRDefault="00300349" w:rsidP="00C359CE">
      <w:pPr>
        <w:jc w:val="both"/>
        <w:rPr>
          <w:rFonts w:ascii="Gill Sans MT" w:hAnsi="Gill Sans MT"/>
          <w:lang w:val="en-US" w:eastAsia="es-EC"/>
        </w:rPr>
      </w:pPr>
    </w:p>
    <w:p w14:paraId="5DC1EC05" w14:textId="4DAF3D67" w:rsidR="00300349" w:rsidRDefault="00300349" w:rsidP="00C359CE">
      <w:pPr>
        <w:jc w:val="both"/>
        <w:rPr>
          <w:rFonts w:ascii="Gill Sans MT" w:hAnsi="Gill Sans MT"/>
          <w:lang w:val="en-US" w:eastAsia="es-EC"/>
        </w:rPr>
      </w:pPr>
    </w:p>
    <w:p w14:paraId="56D383B7" w14:textId="7E6D0621" w:rsidR="00300349" w:rsidRDefault="00300349" w:rsidP="00C359CE">
      <w:pPr>
        <w:jc w:val="both"/>
        <w:rPr>
          <w:rFonts w:ascii="Gill Sans MT" w:hAnsi="Gill Sans MT"/>
          <w:lang w:val="en-US" w:eastAsia="es-EC"/>
        </w:rPr>
      </w:pPr>
    </w:p>
    <w:p w14:paraId="3791298F" w14:textId="77777777" w:rsidR="00300349" w:rsidRPr="00300349" w:rsidRDefault="00300349" w:rsidP="00C359CE">
      <w:pPr>
        <w:jc w:val="both"/>
        <w:rPr>
          <w:rFonts w:ascii="Gill Sans MT" w:hAnsi="Gill Sans MT"/>
          <w:lang w:val="en-US" w:eastAsia="es-EC"/>
        </w:rPr>
      </w:pPr>
    </w:p>
    <w:p w14:paraId="20C3BF6A" w14:textId="77777777" w:rsidR="00322A4A" w:rsidRPr="00300349" w:rsidRDefault="007014B0">
      <w:pPr>
        <w:pStyle w:val="Descripcin"/>
        <w:keepNext/>
        <w:spacing w:after="0" w:line="480" w:lineRule="auto"/>
        <w:rPr>
          <w:rFonts w:ascii="Gill Sans MT" w:hAnsi="Gill Sans MT" w:cs="Times New Roman"/>
          <w:b/>
          <w:bCs/>
          <w:i w:val="0"/>
          <w:iCs w:val="0"/>
          <w:color w:val="auto"/>
          <w:sz w:val="24"/>
          <w:szCs w:val="24"/>
          <w:lang w:val="en-US"/>
        </w:rPr>
      </w:pPr>
      <w:bookmarkStart w:id="3" w:name="_Toc64803615"/>
      <w:r w:rsidRPr="00300349">
        <w:rPr>
          <w:rFonts w:ascii="Gill Sans MT" w:hAnsi="Gill Sans MT" w:cs="Times New Roman"/>
          <w:b/>
          <w:bCs/>
          <w:i w:val="0"/>
          <w:iCs w:val="0"/>
          <w:color w:val="auto"/>
          <w:sz w:val="24"/>
          <w:szCs w:val="24"/>
          <w:lang w:val="en-US"/>
        </w:rPr>
        <w:lastRenderedPageBreak/>
        <w:t xml:space="preserve">Table 1. </w:t>
      </w:r>
      <w:r w:rsidRPr="00300349">
        <w:rPr>
          <w:rFonts w:ascii="Gill Sans MT" w:hAnsi="Gill Sans MT" w:cs="Times New Roman"/>
          <w:color w:val="auto"/>
          <w:sz w:val="24"/>
          <w:szCs w:val="24"/>
          <w:lang w:val="en-US"/>
        </w:rPr>
        <w:t>From Marketing 1.0 to 4.0</w:t>
      </w:r>
      <w:bookmarkEnd w:id="3"/>
    </w:p>
    <w:tbl>
      <w:tblPr>
        <w:tblStyle w:val="Tabladelista1clara"/>
        <w:tblW w:w="8505" w:type="dxa"/>
        <w:tblLook w:val="04A0" w:firstRow="1" w:lastRow="0" w:firstColumn="1" w:lastColumn="0" w:noHBand="0" w:noVBand="1"/>
      </w:tblPr>
      <w:tblGrid>
        <w:gridCol w:w="1560"/>
        <w:gridCol w:w="1701"/>
        <w:gridCol w:w="1701"/>
        <w:gridCol w:w="1847"/>
        <w:gridCol w:w="1696"/>
      </w:tblGrid>
      <w:tr w:rsidR="00C359CE" w:rsidRPr="00A722A1" w14:paraId="4386564D" w14:textId="77777777" w:rsidTr="00E87D53">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560" w:type="dxa"/>
          </w:tcPr>
          <w:p w14:paraId="109311A3" w14:textId="77777777" w:rsidR="00322A4A" w:rsidRDefault="007014B0">
            <w:pPr>
              <w:jc w:val="center"/>
              <w:rPr>
                <w:rFonts w:ascii="Gill Sans MT" w:hAnsi="Gill Sans MT"/>
                <w:lang w:eastAsia="es-EC"/>
              </w:rPr>
            </w:pPr>
            <w:r w:rsidRPr="00A722A1">
              <w:rPr>
                <w:rFonts w:ascii="Gill Sans MT" w:hAnsi="Gill Sans MT"/>
                <w:lang w:eastAsia="es-EC"/>
              </w:rPr>
              <w:t>Criteria</w:t>
            </w:r>
          </w:p>
        </w:tc>
        <w:tc>
          <w:tcPr>
            <w:tcW w:w="1701" w:type="dxa"/>
          </w:tcPr>
          <w:p w14:paraId="751862AB" w14:textId="77777777" w:rsidR="00322A4A" w:rsidRDefault="007014B0">
            <w:pPr>
              <w:jc w:val="center"/>
              <w:cnfStyle w:val="100000000000" w:firstRow="1" w:lastRow="0" w:firstColumn="0" w:lastColumn="0" w:oddVBand="0" w:evenVBand="0" w:oddHBand="0" w:evenHBand="0" w:firstRowFirstColumn="0" w:firstRowLastColumn="0" w:lastRowFirstColumn="0" w:lastRowLastColumn="0"/>
              <w:rPr>
                <w:rFonts w:ascii="Gill Sans MT" w:hAnsi="Gill Sans MT"/>
                <w:lang w:eastAsia="es-EC"/>
              </w:rPr>
            </w:pPr>
            <w:r w:rsidRPr="00A722A1">
              <w:rPr>
                <w:rFonts w:ascii="Gill Sans MT" w:hAnsi="Gill Sans MT"/>
                <w:lang w:eastAsia="es-EC"/>
              </w:rPr>
              <w:t>Marketing 1.0</w:t>
            </w:r>
          </w:p>
        </w:tc>
        <w:tc>
          <w:tcPr>
            <w:tcW w:w="1701" w:type="dxa"/>
          </w:tcPr>
          <w:p w14:paraId="438E2CC3" w14:textId="77777777" w:rsidR="00322A4A" w:rsidRDefault="007014B0">
            <w:pPr>
              <w:jc w:val="center"/>
              <w:cnfStyle w:val="100000000000" w:firstRow="1" w:lastRow="0" w:firstColumn="0" w:lastColumn="0" w:oddVBand="0" w:evenVBand="0" w:oddHBand="0" w:evenHBand="0" w:firstRowFirstColumn="0" w:firstRowLastColumn="0" w:lastRowFirstColumn="0" w:lastRowLastColumn="0"/>
              <w:rPr>
                <w:rFonts w:ascii="Gill Sans MT" w:hAnsi="Gill Sans MT"/>
                <w:lang w:eastAsia="es-EC"/>
              </w:rPr>
            </w:pPr>
            <w:r w:rsidRPr="00A722A1">
              <w:rPr>
                <w:rFonts w:ascii="Gill Sans MT" w:hAnsi="Gill Sans MT"/>
                <w:lang w:eastAsia="es-EC"/>
              </w:rPr>
              <w:t>Marketing 2.0</w:t>
            </w:r>
          </w:p>
        </w:tc>
        <w:tc>
          <w:tcPr>
            <w:tcW w:w="1847" w:type="dxa"/>
          </w:tcPr>
          <w:p w14:paraId="40580B62" w14:textId="77777777" w:rsidR="00322A4A" w:rsidRDefault="007014B0">
            <w:pPr>
              <w:jc w:val="center"/>
              <w:cnfStyle w:val="100000000000" w:firstRow="1" w:lastRow="0" w:firstColumn="0" w:lastColumn="0" w:oddVBand="0" w:evenVBand="0" w:oddHBand="0" w:evenHBand="0" w:firstRowFirstColumn="0" w:firstRowLastColumn="0" w:lastRowFirstColumn="0" w:lastRowLastColumn="0"/>
              <w:rPr>
                <w:rFonts w:ascii="Gill Sans MT" w:hAnsi="Gill Sans MT"/>
                <w:lang w:eastAsia="es-EC"/>
              </w:rPr>
            </w:pPr>
            <w:r w:rsidRPr="00A722A1">
              <w:rPr>
                <w:rFonts w:ascii="Gill Sans MT" w:hAnsi="Gill Sans MT"/>
                <w:lang w:eastAsia="es-EC"/>
              </w:rPr>
              <w:t>Marketing 3.0</w:t>
            </w:r>
          </w:p>
        </w:tc>
        <w:tc>
          <w:tcPr>
            <w:tcW w:w="1696" w:type="dxa"/>
          </w:tcPr>
          <w:p w14:paraId="0CB98094" w14:textId="77777777" w:rsidR="00322A4A" w:rsidRDefault="007014B0">
            <w:pPr>
              <w:jc w:val="center"/>
              <w:cnfStyle w:val="100000000000" w:firstRow="1" w:lastRow="0" w:firstColumn="0" w:lastColumn="0" w:oddVBand="0" w:evenVBand="0" w:oddHBand="0" w:evenHBand="0" w:firstRowFirstColumn="0" w:firstRowLastColumn="0" w:lastRowFirstColumn="0" w:lastRowLastColumn="0"/>
              <w:rPr>
                <w:rFonts w:ascii="Gill Sans MT" w:hAnsi="Gill Sans MT"/>
                <w:lang w:eastAsia="es-EC"/>
              </w:rPr>
            </w:pPr>
            <w:r w:rsidRPr="00A722A1">
              <w:rPr>
                <w:rFonts w:ascii="Gill Sans MT" w:hAnsi="Gill Sans MT"/>
                <w:lang w:eastAsia="es-EC"/>
              </w:rPr>
              <w:t>Marketing 4.0</w:t>
            </w:r>
          </w:p>
        </w:tc>
      </w:tr>
      <w:tr w:rsidR="00C359CE" w:rsidRPr="00A722A1" w14:paraId="0AE22489" w14:textId="77777777" w:rsidTr="00E87D53">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1560" w:type="dxa"/>
          </w:tcPr>
          <w:p w14:paraId="13A9AC14" w14:textId="77777777" w:rsidR="00322A4A" w:rsidRDefault="007014B0">
            <w:pPr>
              <w:jc w:val="center"/>
              <w:rPr>
                <w:rFonts w:ascii="Gill Sans MT" w:hAnsi="Gill Sans MT"/>
                <w:b w:val="0"/>
                <w:bCs w:val="0"/>
                <w:lang w:eastAsia="es-EC"/>
              </w:rPr>
            </w:pPr>
            <w:r w:rsidRPr="00A722A1">
              <w:rPr>
                <w:rFonts w:ascii="Gill Sans MT" w:hAnsi="Gill Sans MT"/>
                <w:b w:val="0"/>
                <w:bCs w:val="0"/>
                <w:lang w:eastAsia="es-EC"/>
              </w:rPr>
              <w:t>Based on</w:t>
            </w:r>
          </w:p>
        </w:tc>
        <w:tc>
          <w:tcPr>
            <w:tcW w:w="1701" w:type="dxa"/>
          </w:tcPr>
          <w:p w14:paraId="6F3B4884" w14:textId="77777777" w:rsidR="00322A4A" w:rsidRDefault="007014B0">
            <w:pPr>
              <w:jc w:val="center"/>
              <w:cnfStyle w:val="000000100000" w:firstRow="0" w:lastRow="0" w:firstColumn="0" w:lastColumn="0" w:oddVBand="0" w:evenVBand="0" w:oddHBand="1" w:evenHBand="0" w:firstRowFirstColumn="0" w:firstRowLastColumn="0" w:lastRowFirstColumn="0" w:lastRowLastColumn="0"/>
              <w:rPr>
                <w:rFonts w:ascii="Gill Sans MT" w:hAnsi="Gill Sans MT"/>
                <w:lang w:eastAsia="es-EC"/>
              </w:rPr>
            </w:pPr>
            <w:r w:rsidRPr="00A722A1">
              <w:rPr>
                <w:rFonts w:ascii="Gill Sans MT" w:hAnsi="Gill Sans MT"/>
                <w:lang w:eastAsia="es-EC"/>
              </w:rPr>
              <w:t>Product</w:t>
            </w:r>
          </w:p>
        </w:tc>
        <w:tc>
          <w:tcPr>
            <w:tcW w:w="1701" w:type="dxa"/>
          </w:tcPr>
          <w:p w14:paraId="5059D435" w14:textId="77777777" w:rsidR="00322A4A" w:rsidRDefault="007014B0">
            <w:pPr>
              <w:jc w:val="center"/>
              <w:cnfStyle w:val="000000100000" w:firstRow="0" w:lastRow="0" w:firstColumn="0" w:lastColumn="0" w:oddVBand="0" w:evenVBand="0" w:oddHBand="1" w:evenHBand="0" w:firstRowFirstColumn="0" w:firstRowLastColumn="0" w:lastRowFirstColumn="0" w:lastRowLastColumn="0"/>
              <w:rPr>
                <w:rFonts w:ascii="Gill Sans MT" w:hAnsi="Gill Sans MT"/>
                <w:lang w:eastAsia="es-EC"/>
              </w:rPr>
            </w:pPr>
            <w:r w:rsidRPr="00A722A1">
              <w:rPr>
                <w:rFonts w:ascii="Gill Sans MT" w:hAnsi="Gill Sans MT"/>
                <w:lang w:eastAsia="es-EC"/>
              </w:rPr>
              <w:t>Real consumer needs</w:t>
            </w:r>
          </w:p>
        </w:tc>
        <w:tc>
          <w:tcPr>
            <w:tcW w:w="1847" w:type="dxa"/>
          </w:tcPr>
          <w:p w14:paraId="212ED098" w14:textId="77777777" w:rsidR="00322A4A" w:rsidRDefault="007014B0">
            <w:pPr>
              <w:jc w:val="center"/>
              <w:cnfStyle w:val="000000100000" w:firstRow="0" w:lastRow="0" w:firstColumn="0" w:lastColumn="0" w:oddVBand="0" w:evenVBand="0" w:oddHBand="1" w:evenHBand="0" w:firstRowFirstColumn="0" w:firstRowLastColumn="0" w:lastRowFirstColumn="0" w:lastRowLastColumn="0"/>
              <w:rPr>
                <w:rFonts w:ascii="Gill Sans MT" w:hAnsi="Gill Sans MT"/>
                <w:lang w:eastAsia="es-EC"/>
              </w:rPr>
            </w:pPr>
            <w:r w:rsidRPr="00A722A1">
              <w:rPr>
                <w:rFonts w:ascii="Gill Sans MT" w:hAnsi="Gill Sans MT"/>
                <w:lang w:eastAsia="es-EC"/>
              </w:rPr>
              <w:t>Social and environmental commitment</w:t>
            </w:r>
          </w:p>
        </w:tc>
        <w:tc>
          <w:tcPr>
            <w:tcW w:w="1696" w:type="dxa"/>
          </w:tcPr>
          <w:p w14:paraId="1C051ACE" w14:textId="77777777" w:rsidR="00322A4A" w:rsidRDefault="007014B0">
            <w:pPr>
              <w:jc w:val="center"/>
              <w:cnfStyle w:val="000000100000" w:firstRow="0" w:lastRow="0" w:firstColumn="0" w:lastColumn="0" w:oddVBand="0" w:evenVBand="0" w:oddHBand="1" w:evenHBand="0" w:firstRowFirstColumn="0" w:firstRowLastColumn="0" w:lastRowFirstColumn="0" w:lastRowLastColumn="0"/>
              <w:rPr>
                <w:rFonts w:ascii="Gill Sans MT" w:hAnsi="Gill Sans MT"/>
                <w:lang w:eastAsia="es-EC"/>
              </w:rPr>
            </w:pPr>
            <w:r w:rsidRPr="00A722A1">
              <w:rPr>
                <w:rFonts w:ascii="Gill Sans MT" w:hAnsi="Gill Sans MT"/>
                <w:lang w:eastAsia="es-EC"/>
              </w:rPr>
              <w:t>Prediction and interpretation</w:t>
            </w:r>
          </w:p>
        </w:tc>
      </w:tr>
      <w:tr w:rsidR="00C359CE" w:rsidRPr="003C3173" w14:paraId="19D41659" w14:textId="77777777" w:rsidTr="00E87D53">
        <w:trPr>
          <w:trHeight w:val="1540"/>
        </w:trPr>
        <w:tc>
          <w:tcPr>
            <w:cnfStyle w:val="001000000000" w:firstRow="0" w:lastRow="0" w:firstColumn="1" w:lastColumn="0" w:oddVBand="0" w:evenVBand="0" w:oddHBand="0" w:evenHBand="0" w:firstRowFirstColumn="0" w:firstRowLastColumn="0" w:lastRowFirstColumn="0" w:lastRowLastColumn="0"/>
            <w:tcW w:w="1560" w:type="dxa"/>
          </w:tcPr>
          <w:p w14:paraId="20A04B20" w14:textId="77777777" w:rsidR="00322A4A" w:rsidRDefault="007014B0">
            <w:pPr>
              <w:jc w:val="center"/>
              <w:rPr>
                <w:rFonts w:ascii="Gill Sans MT" w:hAnsi="Gill Sans MT"/>
                <w:b w:val="0"/>
                <w:bCs w:val="0"/>
                <w:lang w:eastAsia="es-EC"/>
              </w:rPr>
            </w:pPr>
            <w:r w:rsidRPr="00A722A1">
              <w:rPr>
                <w:rFonts w:ascii="Gill Sans MT" w:hAnsi="Gill Sans MT"/>
                <w:b w:val="0"/>
                <w:bCs w:val="0"/>
                <w:lang w:eastAsia="es-EC"/>
              </w:rPr>
              <w:t>Purpose</w:t>
            </w:r>
          </w:p>
        </w:tc>
        <w:tc>
          <w:tcPr>
            <w:tcW w:w="1701" w:type="dxa"/>
          </w:tcPr>
          <w:p w14:paraId="406EDCAC" w14:textId="77777777" w:rsidR="00322A4A" w:rsidRDefault="007014B0">
            <w:pPr>
              <w:jc w:val="center"/>
              <w:cnfStyle w:val="000000000000" w:firstRow="0" w:lastRow="0" w:firstColumn="0" w:lastColumn="0" w:oddVBand="0" w:evenVBand="0" w:oddHBand="0" w:evenHBand="0" w:firstRowFirstColumn="0" w:firstRowLastColumn="0" w:lastRowFirstColumn="0" w:lastRowLastColumn="0"/>
              <w:rPr>
                <w:rFonts w:ascii="Gill Sans MT" w:hAnsi="Gill Sans MT"/>
                <w:lang w:eastAsia="es-EC"/>
              </w:rPr>
            </w:pPr>
            <w:r w:rsidRPr="00A722A1">
              <w:rPr>
                <w:rFonts w:ascii="Gill Sans MT" w:hAnsi="Gill Sans MT"/>
                <w:lang w:eastAsia="es-EC"/>
              </w:rPr>
              <w:t>Sell</w:t>
            </w:r>
          </w:p>
        </w:tc>
        <w:tc>
          <w:tcPr>
            <w:tcW w:w="1701" w:type="dxa"/>
          </w:tcPr>
          <w:p w14:paraId="78148859" w14:textId="77777777" w:rsidR="00322A4A" w:rsidRPr="00300349" w:rsidRDefault="007014B0">
            <w:pPr>
              <w:jc w:val="center"/>
              <w:cnfStyle w:val="000000000000" w:firstRow="0" w:lastRow="0" w:firstColumn="0" w:lastColumn="0" w:oddVBand="0" w:evenVBand="0" w:oddHBand="0" w:evenHBand="0" w:firstRowFirstColumn="0" w:firstRowLastColumn="0" w:lastRowFirstColumn="0" w:lastRowLastColumn="0"/>
              <w:rPr>
                <w:rFonts w:ascii="Gill Sans MT" w:hAnsi="Gill Sans MT"/>
                <w:lang w:val="en-US" w:eastAsia="es-EC"/>
              </w:rPr>
            </w:pPr>
            <w:r w:rsidRPr="00300349">
              <w:rPr>
                <w:rFonts w:ascii="Gill Sans MT" w:hAnsi="Gill Sans MT"/>
                <w:lang w:val="en-US" w:eastAsia="es-EC"/>
              </w:rPr>
              <w:t>Satisfying customer needs and building customer loyalty</w:t>
            </w:r>
          </w:p>
        </w:tc>
        <w:tc>
          <w:tcPr>
            <w:tcW w:w="1847" w:type="dxa"/>
          </w:tcPr>
          <w:p w14:paraId="46BFC4AE" w14:textId="77777777" w:rsidR="00322A4A" w:rsidRPr="00300349" w:rsidRDefault="007014B0">
            <w:pPr>
              <w:jc w:val="center"/>
              <w:cnfStyle w:val="000000000000" w:firstRow="0" w:lastRow="0" w:firstColumn="0" w:lastColumn="0" w:oddVBand="0" w:evenVBand="0" w:oddHBand="0" w:evenHBand="0" w:firstRowFirstColumn="0" w:firstRowLastColumn="0" w:lastRowFirstColumn="0" w:lastRowLastColumn="0"/>
              <w:rPr>
                <w:rFonts w:ascii="Gill Sans MT" w:hAnsi="Gill Sans MT"/>
                <w:lang w:val="en-US" w:eastAsia="es-EC"/>
              </w:rPr>
            </w:pPr>
            <w:r w:rsidRPr="00300349">
              <w:rPr>
                <w:rFonts w:ascii="Gill Sans MT" w:hAnsi="Gill Sans MT"/>
                <w:lang w:val="en-US" w:eastAsia="es-EC"/>
              </w:rPr>
              <w:t>Respect for the environment through social commitment</w:t>
            </w:r>
          </w:p>
        </w:tc>
        <w:tc>
          <w:tcPr>
            <w:tcW w:w="1696" w:type="dxa"/>
          </w:tcPr>
          <w:p w14:paraId="45E914E9" w14:textId="77777777" w:rsidR="00322A4A" w:rsidRPr="00300349" w:rsidRDefault="007014B0">
            <w:pPr>
              <w:jc w:val="center"/>
              <w:cnfStyle w:val="000000000000" w:firstRow="0" w:lastRow="0" w:firstColumn="0" w:lastColumn="0" w:oddVBand="0" w:evenVBand="0" w:oddHBand="0" w:evenHBand="0" w:firstRowFirstColumn="0" w:firstRowLastColumn="0" w:lastRowFirstColumn="0" w:lastRowLastColumn="0"/>
              <w:rPr>
                <w:rFonts w:ascii="Gill Sans MT" w:hAnsi="Gill Sans MT"/>
                <w:lang w:val="en-US" w:eastAsia="es-EC"/>
              </w:rPr>
            </w:pPr>
            <w:r w:rsidRPr="00300349">
              <w:rPr>
                <w:rFonts w:ascii="Gill Sans MT" w:hAnsi="Gill Sans MT"/>
                <w:lang w:val="en-US" w:eastAsia="es-EC"/>
              </w:rPr>
              <w:t>Understanding and anticipating market trends</w:t>
            </w:r>
          </w:p>
        </w:tc>
      </w:tr>
      <w:tr w:rsidR="00C359CE" w:rsidRPr="00A722A1" w14:paraId="29701956" w14:textId="77777777" w:rsidTr="00E87D53">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560" w:type="dxa"/>
          </w:tcPr>
          <w:p w14:paraId="786A16CA" w14:textId="77777777" w:rsidR="00322A4A" w:rsidRDefault="007014B0">
            <w:pPr>
              <w:jc w:val="center"/>
              <w:rPr>
                <w:rFonts w:ascii="Gill Sans MT" w:hAnsi="Gill Sans MT"/>
                <w:b w:val="0"/>
                <w:bCs w:val="0"/>
                <w:lang w:eastAsia="es-EC"/>
              </w:rPr>
            </w:pPr>
            <w:r w:rsidRPr="00A722A1">
              <w:rPr>
                <w:rFonts w:ascii="Gill Sans MT" w:hAnsi="Gill Sans MT"/>
                <w:b w:val="0"/>
                <w:bCs w:val="0"/>
                <w:lang w:eastAsia="es-EC"/>
              </w:rPr>
              <w:t>Origin</w:t>
            </w:r>
          </w:p>
        </w:tc>
        <w:tc>
          <w:tcPr>
            <w:tcW w:w="1701" w:type="dxa"/>
          </w:tcPr>
          <w:p w14:paraId="18F94802" w14:textId="77777777" w:rsidR="00322A4A" w:rsidRDefault="007014B0">
            <w:pPr>
              <w:jc w:val="center"/>
              <w:cnfStyle w:val="000000100000" w:firstRow="0" w:lastRow="0" w:firstColumn="0" w:lastColumn="0" w:oddVBand="0" w:evenVBand="0" w:oddHBand="1" w:evenHBand="0" w:firstRowFirstColumn="0" w:firstRowLastColumn="0" w:lastRowFirstColumn="0" w:lastRowLastColumn="0"/>
              <w:rPr>
                <w:rFonts w:ascii="Gill Sans MT" w:hAnsi="Gill Sans MT"/>
                <w:lang w:eastAsia="es-EC"/>
              </w:rPr>
            </w:pPr>
            <w:r w:rsidRPr="00A722A1">
              <w:rPr>
                <w:rFonts w:ascii="Gill Sans MT" w:hAnsi="Gill Sans MT"/>
                <w:lang w:eastAsia="es-EC"/>
              </w:rPr>
              <w:t>Industrial Revolution</w:t>
            </w:r>
          </w:p>
        </w:tc>
        <w:tc>
          <w:tcPr>
            <w:tcW w:w="1701" w:type="dxa"/>
          </w:tcPr>
          <w:p w14:paraId="2E4C3BAF" w14:textId="77777777" w:rsidR="00322A4A" w:rsidRDefault="007014B0">
            <w:pPr>
              <w:jc w:val="center"/>
              <w:cnfStyle w:val="000000100000" w:firstRow="0" w:lastRow="0" w:firstColumn="0" w:lastColumn="0" w:oddVBand="0" w:evenVBand="0" w:oddHBand="1" w:evenHBand="0" w:firstRowFirstColumn="0" w:firstRowLastColumn="0" w:lastRowFirstColumn="0" w:lastRowLastColumn="0"/>
              <w:rPr>
                <w:rFonts w:ascii="Gill Sans MT" w:hAnsi="Gill Sans MT"/>
                <w:lang w:eastAsia="es-EC"/>
              </w:rPr>
            </w:pPr>
            <w:r w:rsidRPr="00A722A1">
              <w:rPr>
                <w:rFonts w:ascii="Gill Sans MT" w:hAnsi="Gill Sans MT"/>
                <w:lang w:eastAsia="es-EC"/>
              </w:rPr>
              <w:t>ICT'S</w:t>
            </w:r>
          </w:p>
        </w:tc>
        <w:tc>
          <w:tcPr>
            <w:tcW w:w="1847" w:type="dxa"/>
          </w:tcPr>
          <w:p w14:paraId="3D9A82F0" w14:textId="77777777" w:rsidR="00322A4A" w:rsidRDefault="007014B0">
            <w:pPr>
              <w:jc w:val="center"/>
              <w:cnfStyle w:val="000000100000" w:firstRow="0" w:lastRow="0" w:firstColumn="0" w:lastColumn="0" w:oddVBand="0" w:evenVBand="0" w:oddHBand="1" w:evenHBand="0" w:firstRowFirstColumn="0" w:firstRowLastColumn="0" w:lastRowFirstColumn="0" w:lastRowLastColumn="0"/>
              <w:rPr>
                <w:rFonts w:ascii="Gill Sans MT" w:hAnsi="Gill Sans MT"/>
                <w:lang w:eastAsia="es-EC"/>
              </w:rPr>
            </w:pPr>
            <w:r w:rsidRPr="00A722A1">
              <w:rPr>
                <w:rFonts w:ascii="Gill Sans MT" w:hAnsi="Gill Sans MT"/>
                <w:lang w:eastAsia="es-EC"/>
              </w:rPr>
              <w:t>Technological era</w:t>
            </w:r>
          </w:p>
        </w:tc>
        <w:tc>
          <w:tcPr>
            <w:tcW w:w="1696" w:type="dxa"/>
          </w:tcPr>
          <w:p w14:paraId="6B9E0D46" w14:textId="77777777" w:rsidR="00322A4A" w:rsidRDefault="007014B0">
            <w:pPr>
              <w:jc w:val="center"/>
              <w:cnfStyle w:val="000000100000" w:firstRow="0" w:lastRow="0" w:firstColumn="0" w:lastColumn="0" w:oddVBand="0" w:evenVBand="0" w:oddHBand="1" w:evenHBand="0" w:firstRowFirstColumn="0" w:firstRowLastColumn="0" w:lastRowFirstColumn="0" w:lastRowLastColumn="0"/>
              <w:rPr>
                <w:rFonts w:ascii="Gill Sans MT" w:hAnsi="Gill Sans MT"/>
                <w:lang w:eastAsia="es-EC"/>
              </w:rPr>
            </w:pPr>
            <w:r w:rsidRPr="00A722A1">
              <w:rPr>
                <w:rFonts w:ascii="Gill Sans MT" w:hAnsi="Gill Sans MT"/>
                <w:lang w:eastAsia="es-EC"/>
              </w:rPr>
              <w:t>Database</w:t>
            </w:r>
          </w:p>
        </w:tc>
      </w:tr>
    </w:tbl>
    <w:p w14:paraId="4C88C917" w14:textId="77777777" w:rsidR="00322A4A" w:rsidRPr="00300349" w:rsidRDefault="007014B0">
      <w:pPr>
        <w:spacing w:line="276" w:lineRule="auto"/>
        <w:rPr>
          <w:rFonts w:ascii="Gill Sans MT" w:hAnsi="Gill Sans MT"/>
          <w:lang w:val="en-US" w:eastAsia="es-EC"/>
        </w:rPr>
      </w:pPr>
      <w:r w:rsidRPr="00300349">
        <w:rPr>
          <w:rFonts w:ascii="Gill Sans MT" w:hAnsi="Gill Sans MT"/>
          <w:i/>
          <w:iCs/>
          <w:lang w:val="en-US" w:eastAsia="es-EC"/>
        </w:rPr>
        <w:t xml:space="preserve">Note: </w:t>
      </w:r>
      <w:r w:rsidRPr="00300349">
        <w:rPr>
          <w:rFonts w:ascii="Gill Sans MT" w:hAnsi="Gill Sans MT"/>
          <w:lang w:val="en-US" w:eastAsia="es-EC"/>
        </w:rPr>
        <w:t xml:space="preserve">Adapted from </w:t>
      </w:r>
      <w:sdt>
        <w:sdtPr>
          <w:rPr>
            <w:rFonts w:ascii="Gill Sans MT" w:hAnsi="Gill Sans MT"/>
            <w:lang w:eastAsia="es-EC"/>
          </w:rPr>
          <w:id w:val="1988273861"/>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CITATION Suá18 \p 9 \n  \l 3082 </w:instrText>
          </w:r>
          <w:r w:rsidRPr="00A722A1">
            <w:rPr>
              <w:rFonts w:ascii="Gill Sans MT" w:hAnsi="Gill Sans MT"/>
              <w:lang w:eastAsia="es-EC"/>
            </w:rPr>
            <w:fldChar w:fldCharType="separate"/>
          </w:r>
          <w:r w:rsidRPr="00300349">
            <w:rPr>
              <w:rFonts w:ascii="Gill Sans MT" w:hAnsi="Gill Sans MT"/>
              <w:noProof/>
              <w:lang w:val="en-US" w:eastAsia="es-EC"/>
            </w:rPr>
            <w:t>(Evolution from marketing 1.0 to 4.0, 2018, p. 9).</w:t>
          </w:r>
          <w:r w:rsidRPr="00A722A1">
            <w:rPr>
              <w:rFonts w:ascii="Gill Sans MT" w:hAnsi="Gill Sans MT"/>
              <w:lang w:eastAsia="es-EC"/>
            </w:rPr>
            <w:fldChar w:fldCharType="end"/>
          </w:r>
        </w:sdtContent>
      </w:sdt>
    </w:p>
    <w:p w14:paraId="369750D2" w14:textId="77777777" w:rsidR="00E87D53" w:rsidRPr="00300349" w:rsidRDefault="00E87D53" w:rsidP="00C359CE">
      <w:pPr>
        <w:jc w:val="both"/>
        <w:rPr>
          <w:rFonts w:ascii="Gill Sans MT" w:hAnsi="Gill Sans MT"/>
          <w:b/>
          <w:bCs/>
          <w:lang w:val="en-US"/>
        </w:rPr>
      </w:pPr>
    </w:p>
    <w:p w14:paraId="66045D7B" w14:textId="77777777" w:rsidR="00322A4A" w:rsidRPr="00300349" w:rsidRDefault="007014B0">
      <w:pPr>
        <w:jc w:val="both"/>
        <w:rPr>
          <w:rFonts w:ascii="Gill Sans MT" w:hAnsi="Gill Sans MT"/>
          <w:spacing w:val="-1"/>
          <w:lang w:val="en-US" w:eastAsia="es-ES"/>
        </w:rPr>
      </w:pPr>
      <w:r w:rsidRPr="00300349">
        <w:rPr>
          <w:rFonts w:ascii="Gill Sans MT" w:hAnsi="Gill Sans MT"/>
          <w:lang w:val="en-US"/>
        </w:rPr>
        <w:t xml:space="preserve">For Hunt </w:t>
      </w:r>
      <w:sdt>
        <w:sdtPr>
          <w:rPr>
            <w:rFonts w:ascii="Gill Sans MT" w:hAnsi="Gill Sans MT"/>
          </w:rPr>
          <w:id w:val="1786233659"/>
          <w:citation/>
        </w:sdtPr>
        <w:sdtEndPr/>
        <w:sdtContent>
          <w:r w:rsidRPr="00A722A1">
            <w:rPr>
              <w:rFonts w:ascii="Gill Sans MT" w:hAnsi="Gill Sans MT"/>
            </w:rPr>
            <w:fldChar w:fldCharType="begin"/>
          </w:r>
          <w:r w:rsidRPr="00300349">
            <w:rPr>
              <w:rFonts w:ascii="Gill Sans MT" w:hAnsi="Gill Sans MT"/>
              <w:lang w:val="en-US"/>
            </w:rPr>
            <w:instrText xml:space="preserve">CITATION Hun76 \n  \t  \l 3082 </w:instrText>
          </w:r>
          <w:r w:rsidRPr="00A722A1">
            <w:rPr>
              <w:rFonts w:ascii="Gill Sans MT" w:hAnsi="Gill Sans MT"/>
            </w:rPr>
            <w:fldChar w:fldCharType="separate"/>
          </w:r>
          <w:r w:rsidRPr="00300349">
            <w:rPr>
              <w:rFonts w:ascii="Gill Sans MT" w:hAnsi="Gill Sans MT"/>
              <w:noProof/>
              <w:lang w:val="en-US"/>
            </w:rPr>
            <w:t>(1976)</w:t>
          </w:r>
          <w:r w:rsidRPr="00A722A1">
            <w:rPr>
              <w:rFonts w:ascii="Gill Sans MT" w:hAnsi="Gill Sans MT"/>
            </w:rPr>
            <w:fldChar w:fldCharType="end"/>
          </w:r>
        </w:sdtContent>
      </w:sdt>
      <w:r w:rsidRPr="00300349">
        <w:rPr>
          <w:rFonts w:ascii="Gill Sans MT" w:hAnsi="Gill Sans MT"/>
          <w:lang w:val="en-US"/>
        </w:rPr>
        <w:t xml:space="preserve">  offline marketing is an alternative as it is an advertising strategy that is managed for publication and release entirely offline. So, offline marketing strategies can be applied in a variety of different media. Simply put, including through radio, print media, television, banners and more, Similarly, </w:t>
      </w:r>
      <w:r w:rsidRPr="00300349">
        <w:rPr>
          <w:rFonts w:ascii="Gill Sans MT" w:hAnsi="Gill Sans MT"/>
          <w:noProof/>
          <w:lang w:val="en-US"/>
        </w:rPr>
        <w:t xml:space="preserve">Sirdeshmukh et al. </w:t>
      </w:r>
      <w:sdt>
        <w:sdtPr>
          <w:rPr>
            <w:rFonts w:ascii="Gill Sans MT" w:hAnsi="Gill Sans MT"/>
          </w:rPr>
          <w:id w:val="-14551567"/>
          <w:citation/>
        </w:sdtPr>
        <w:sdtEndPr/>
        <w:sdtContent>
          <w:r w:rsidRPr="00A722A1">
            <w:rPr>
              <w:rFonts w:ascii="Gill Sans MT" w:hAnsi="Gill Sans MT"/>
            </w:rPr>
            <w:fldChar w:fldCharType="begin"/>
          </w:r>
          <w:r w:rsidRPr="00300349">
            <w:rPr>
              <w:rFonts w:ascii="Gill Sans MT" w:hAnsi="Gill Sans MT"/>
              <w:lang w:val="en-US"/>
            </w:rPr>
            <w:instrText xml:space="preserve">CITATION Sir02 \n  \t  \l 3082 </w:instrText>
          </w:r>
          <w:r w:rsidRPr="00A722A1">
            <w:rPr>
              <w:rFonts w:ascii="Gill Sans MT" w:hAnsi="Gill Sans MT"/>
            </w:rPr>
            <w:fldChar w:fldCharType="separate"/>
          </w:r>
          <w:r w:rsidRPr="00300349">
            <w:rPr>
              <w:rFonts w:ascii="Gill Sans MT" w:hAnsi="Gill Sans MT"/>
              <w:noProof/>
              <w:lang w:val="en-US"/>
            </w:rPr>
            <w:t>(2002)</w:t>
          </w:r>
          <w:r w:rsidRPr="00A722A1">
            <w:rPr>
              <w:rFonts w:ascii="Gill Sans MT" w:hAnsi="Gill Sans MT"/>
            </w:rPr>
            <w:fldChar w:fldCharType="end"/>
          </w:r>
        </w:sdtContent>
      </w:sdt>
      <w:r w:rsidRPr="00300349">
        <w:rPr>
          <w:rStyle w:val="nfasis"/>
          <w:rFonts w:ascii="Gill Sans MT" w:hAnsi="Gill Sans MT"/>
          <w:bCs/>
          <w:spacing w:val="-1"/>
          <w:lang w:val="en-US"/>
        </w:rPr>
        <w:t xml:space="preserve"> consider offline marketing to refer to any type of marketing that does not involve online marketing methods and strategies. </w:t>
      </w:r>
      <w:r w:rsidRPr="00300349">
        <w:rPr>
          <w:rStyle w:val="nfasis"/>
          <w:rFonts w:ascii="Gill Sans MT" w:hAnsi="Gill Sans MT"/>
          <w:lang w:val="en-US"/>
        </w:rPr>
        <w:t xml:space="preserve">Therefore, offline </w:t>
      </w:r>
      <w:r w:rsidRPr="00300349">
        <w:rPr>
          <w:rFonts w:ascii="Gill Sans MT" w:hAnsi="Gill Sans MT"/>
          <w:spacing w:val="-1"/>
          <w:lang w:val="en-US" w:eastAsia="es-ES"/>
        </w:rPr>
        <w:t xml:space="preserve">marketing applies media channels that are offline from the Internet to elaborate and achieve traditional marketing goals, such as developing campaigns and increasing sales volume. Offline media channels for advertising include telemarketing ads, radio, television, billboards, brochures and any other type of physical media. </w:t>
      </w:r>
    </w:p>
    <w:p w14:paraId="508325AD" w14:textId="77777777" w:rsidR="00322A4A" w:rsidRPr="00300349" w:rsidRDefault="007014B0">
      <w:pPr>
        <w:jc w:val="both"/>
        <w:rPr>
          <w:rFonts w:ascii="Gill Sans MT" w:hAnsi="Gill Sans MT"/>
          <w:lang w:val="en-US"/>
        </w:rPr>
      </w:pPr>
      <w:r w:rsidRPr="00300349">
        <w:rPr>
          <w:rFonts w:ascii="Gill Sans MT" w:hAnsi="Gill Sans MT"/>
          <w:spacing w:val="-1"/>
          <w:lang w:val="en-US" w:eastAsia="es-ES"/>
        </w:rPr>
        <w:t xml:space="preserve">In a nutshell, before the Internet era, offline marketing was widely applied by all business owners. However, times changed and so did sales. Today, most brands focus on designing and developing the ideal digital marketing strategy, without wasting a minute to think about the benefits of offline marketing. In the case of </w:t>
      </w:r>
      <w:r w:rsidRPr="00300349">
        <w:rPr>
          <w:rFonts w:ascii="Gill Sans MT" w:hAnsi="Gill Sans MT"/>
          <w:noProof/>
          <w:spacing w:val="-1"/>
          <w:lang w:val="en-US" w:eastAsia="es-ES"/>
        </w:rPr>
        <w:t xml:space="preserve">Kotler &amp; </w:t>
      </w:r>
      <w:r w:rsidRPr="00300349">
        <w:rPr>
          <w:rFonts w:ascii="Gill Sans MT" w:hAnsi="Gill Sans MT"/>
          <w:spacing w:val="-1"/>
          <w:lang w:val="en-US" w:eastAsia="es-ES"/>
        </w:rPr>
        <w:t xml:space="preserve">Armstrong </w:t>
      </w:r>
      <w:sdt>
        <w:sdtPr>
          <w:rPr>
            <w:rFonts w:ascii="Gill Sans MT" w:hAnsi="Gill Sans MT"/>
            <w:spacing w:val="-1"/>
            <w:lang w:eastAsia="es-ES"/>
          </w:rPr>
          <w:id w:val="1723026192"/>
          <w:citation/>
        </w:sdtPr>
        <w:sdtEndPr/>
        <w:sdtContent>
          <w:r w:rsidRPr="00A722A1">
            <w:rPr>
              <w:rFonts w:ascii="Gill Sans MT" w:hAnsi="Gill Sans MT"/>
              <w:spacing w:val="-1"/>
              <w:lang w:eastAsia="es-ES"/>
            </w:rPr>
            <w:fldChar w:fldCharType="begin"/>
          </w:r>
          <w:r w:rsidRPr="00300349">
            <w:rPr>
              <w:rFonts w:ascii="Gill Sans MT" w:hAnsi="Gill Sans MT"/>
              <w:spacing w:val="-1"/>
              <w:lang w:val="en-US" w:eastAsia="es-ES"/>
            </w:rPr>
            <w:instrText xml:space="preserve">CITATION Pri00 \n  \t  \l 3082 </w:instrText>
          </w:r>
          <w:r w:rsidRPr="00A722A1">
            <w:rPr>
              <w:rFonts w:ascii="Gill Sans MT" w:hAnsi="Gill Sans MT"/>
              <w:spacing w:val="-1"/>
              <w:lang w:eastAsia="es-ES"/>
            </w:rPr>
            <w:fldChar w:fldCharType="separate"/>
          </w:r>
          <w:r w:rsidRPr="00300349">
            <w:rPr>
              <w:rFonts w:ascii="Gill Sans MT" w:hAnsi="Gill Sans MT"/>
              <w:noProof/>
              <w:spacing w:val="-1"/>
              <w:lang w:val="en-US" w:eastAsia="es-ES"/>
            </w:rPr>
            <w:t>(2004)</w:t>
          </w:r>
          <w:r w:rsidRPr="00A722A1">
            <w:rPr>
              <w:rFonts w:ascii="Gill Sans MT" w:hAnsi="Gill Sans MT"/>
              <w:spacing w:val="-1"/>
              <w:lang w:eastAsia="es-ES"/>
            </w:rPr>
            <w:fldChar w:fldCharType="end"/>
          </w:r>
        </w:sdtContent>
      </w:sdt>
      <w:r w:rsidRPr="00300349">
        <w:rPr>
          <w:rFonts w:ascii="Gill Sans MT" w:hAnsi="Gill Sans MT"/>
          <w:spacing w:val="-1"/>
          <w:lang w:val="en-US" w:eastAsia="es-ES"/>
        </w:rPr>
        <w:t xml:space="preserve"> who stated that offline marketing is a strategy that, like online marketing, must be carefully developed, planned and organized. When it comes to media channels outside the Internet space, there are many things that people should pay attention to.</w:t>
      </w:r>
    </w:p>
    <w:p w14:paraId="52495090" w14:textId="77777777" w:rsidR="00322A4A" w:rsidRPr="00300349" w:rsidRDefault="007014B0">
      <w:pPr>
        <w:jc w:val="both"/>
        <w:rPr>
          <w:rFonts w:ascii="Gill Sans MT" w:hAnsi="Gill Sans MT"/>
          <w:lang w:val="en-US"/>
        </w:rPr>
      </w:pPr>
      <w:r w:rsidRPr="00300349">
        <w:rPr>
          <w:rFonts w:ascii="Gill Sans MT" w:hAnsi="Gill Sans MT"/>
          <w:lang w:val="en-US"/>
        </w:rPr>
        <w:t xml:space="preserve">According to </w:t>
      </w:r>
      <w:r w:rsidRPr="00300349">
        <w:rPr>
          <w:rFonts w:ascii="Gill Sans MT" w:hAnsi="Gill Sans MT"/>
          <w:noProof/>
          <w:lang w:val="en-US"/>
        </w:rPr>
        <w:t xml:space="preserve">Kotler &amp; </w:t>
      </w:r>
      <w:r w:rsidRPr="00300349">
        <w:rPr>
          <w:rFonts w:ascii="Gill Sans MT" w:hAnsi="Gill Sans MT"/>
          <w:lang w:val="en-US"/>
        </w:rPr>
        <w:t xml:space="preserve">Armstrong </w:t>
      </w:r>
      <w:sdt>
        <w:sdtPr>
          <w:rPr>
            <w:rFonts w:ascii="Gill Sans MT" w:hAnsi="Gill Sans MT"/>
            <w:lang w:val="en-US"/>
          </w:rPr>
          <w:id w:val="588282001"/>
          <w:citation/>
        </w:sdtPr>
        <w:sdtEndPr/>
        <w:sdtContent>
          <w:r w:rsidRPr="00A722A1">
            <w:rPr>
              <w:rFonts w:ascii="Gill Sans MT" w:hAnsi="Gill Sans MT"/>
              <w:lang w:val="en-US"/>
            </w:rPr>
            <w:fldChar w:fldCharType="begin"/>
          </w:r>
          <w:r w:rsidRPr="00300349">
            <w:rPr>
              <w:rFonts w:ascii="Gill Sans MT" w:hAnsi="Gill Sans MT"/>
              <w:lang w:val="en-US"/>
            </w:rPr>
            <w:instrText xml:space="preserve">CITATION Pri00 \n  \t  \l 3082 </w:instrText>
          </w:r>
          <w:r w:rsidRPr="00A722A1">
            <w:rPr>
              <w:rFonts w:ascii="Gill Sans MT" w:hAnsi="Gill Sans MT"/>
              <w:lang w:val="en-US"/>
            </w:rPr>
            <w:fldChar w:fldCharType="separate"/>
          </w:r>
          <w:r w:rsidRPr="00300349">
            <w:rPr>
              <w:rFonts w:ascii="Gill Sans MT" w:hAnsi="Gill Sans MT"/>
              <w:noProof/>
              <w:lang w:val="en-US"/>
            </w:rPr>
            <w:t>(2004)</w:t>
          </w:r>
          <w:r w:rsidRPr="00A722A1">
            <w:rPr>
              <w:rFonts w:ascii="Gill Sans MT" w:hAnsi="Gill Sans MT"/>
              <w:lang w:val="en-US"/>
            </w:rPr>
            <w:fldChar w:fldCharType="end"/>
          </w:r>
        </w:sdtContent>
      </w:sdt>
      <w:r w:rsidRPr="00300349">
        <w:rPr>
          <w:rFonts w:ascii="Gill Sans MT" w:hAnsi="Gill Sans MT"/>
          <w:lang w:val="en-US"/>
        </w:rPr>
        <w:t xml:space="preserve"> online marketing consists of measures and activities to promote products and services and establish relationships with customers through the Internet. Similarly, </w:t>
      </w:r>
      <w:r w:rsidRPr="00300349">
        <w:rPr>
          <w:rFonts w:ascii="Gill Sans MT" w:hAnsi="Gill Sans MT"/>
          <w:noProof/>
          <w:lang w:val="en-US"/>
        </w:rPr>
        <w:t xml:space="preserve">Burrett </w:t>
      </w:r>
      <w:sdt>
        <w:sdtPr>
          <w:rPr>
            <w:rFonts w:ascii="Gill Sans MT" w:hAnsi="Gill Sans MT"/>
          </w:rPr>
          <w:id w:val="-1046139479"/>
          <w:citation/>
        </w:sdtPr>
        <w:sdtEndPr/>
        <w:sdtContent>
          <w:r w:rsidRPr="00A722A1">
            <w:rPr>
              <w:rFonts w:ascii="Gill Sans MT" w:hAnsi="Gill Sans MT"/>
            </w:rPr>
            <w:fldChar w:fldCharType="begin"/>
          </w:r>
          <w:r w:rsidRPr="00300349">
            <w:rPr>
              <w:rFonts w:ascii="Gill Sans MT" w:hAnsi="Gill Sans MT"/>
              <w:lang w:val="en-US"/>
            </w:rPr>
            <w:instrText xml:space="preserve">CITATION Bur08 \n  \t  \l 3082 </w:instrText>
          </w:r>
          <w:r w:rsidRPr="00A722A1">
            <w:rPr>
              <w:rFonts w:ascii="Gill Sans MT" w:hAnsi="Gill Sans MT"/>
            </w:rPr>
            <w:fldChar w:fldCharType="separate"/>
          </w:r>
          <w:r w:rsidRPr="00300349">
            <w:rPr>
              <w:rFonts w:ascii="Gill Sans MT" w:hAnsi="Gill Sans MT"/>
              <w:noProof/>
              <w:lang w:val="en-US"/>
            </w:rPr>
            <w:t>(2008)</w:t>
          </w:r>
          <w:r w:rsidRPr="00A722A1">
            <w:rPr>
              <w:rFonts w:ascii="Gill Sans MT" w:hAnsi="Gill Sans MT"/>
            </w:rPr>
            <w:fldChar w:fldCharType="end"/>
          </w:r>
        </w:sdtContent>
      </w:sdt>
      <w:r w:rsidRPr="00300349">
        <w:rPr>
          <w:rFonts w:ascii="Gill Sans MT" w:hAnsi="Gill Sans MT"/>
          <w:lang w:val="en-US"/>
        </w:rPr>
        <w:t xml:space="preserve"> understands online marketing as "carefully targeting users and getting them to interact with you while they are engaged in the most intimate and personal medium ever invented". While Urban </w:t>
      </w:r>
      <w:sdt>
        <w:sdtPr>
          <w:rPr>
            <w:rFonts w:ascii="Gill Sans MT" w:hAnsi="Gill Sans MT"/>
            <w:lang w:val="en-US"/>
          </w:rPr>
          <w:id w:val="-1115281810"/>
          <w:citation/>
        </w:sdtPr>
        <w:sdtEndPr/>
        <w:sdtContent>
          <w:r w:rsidRPr="00A722A1">
            <w:rPr>
              <w:rFonts w:ascii="Gill Sans MT" w:hAnsi="Gill Sans MT"/>
              <w:lang w:val="en-US"/>
            </w:rPr>
            <w:fldChar w:fldCharType="begin"/>
          </w:r>
          <w:r w:rsidRPr="00300349">
            <w:rPr>
              <w:rFonts w:ascii="Gill Sans MT" w:hAnsi="Gill Sans MT"/>
              <w:lang w:val="en-US"/>
            </w:rPr>
            <w:instrText xml:space="preserve">CITATION Urb08 \n  \t  \l 3082 </w:instrText>
          </w:r>
          <w:r w:rsidRPr="00A722A1">
            <w:rPr>
              <w:rFonts w:ascii="Gill Sans MT" w:hAnsi="Gill Sans MT"/>
              <w:lang w:val="en-US"/>
            </w:rPr>
            <w:fldChar w:fldCharType="separate"/>
          </w:r>
          <w:r w:rsidRPr="00300349">
            <w:rPr>
              <w:rFonts w:ascii="Gill Sans MT" w:hAnsi="Gill Sans MT"/>
              <w:noProof/>
              <w:lang w:val="en-US"/>
            </w:rPr>
            <w:t>(2008)</w:t>
          </w:r>
          <w:r w:rsidRPr="00A722A1">
            <w:rPr>
              <w:rFonts w:ascii="Gill Sans MT" w:hAnsi="Gill Sans MT"/>
              <w:lang w:val="en-US"/>
            </w:rPr>
            <w:fldChar w:fldCharType="end"/>
          </w:r>
        </w:sdtContent>
      </w:sdt>
      <w:r w:rsidRPr="00300349">
        <w:rPr>
          <w:rFonts w:ascii="Gill Sans MT" w:hAnsi="Gill Sans MT"/>
          <w:lang w:val="en-US"/>
        </w:rPr>
        <w:t xml:space="preserve">  explains that "the application of internet and related digital technologies to achieve marketing objectives". </w:t>
      </w:r>
      <w:r w:rsidRPr="00300349">
        <w:rPr>
          <w:rFonts w:ascii="Gill Sans MT" w:hAnsi="Gill Sans MT"/>
          <w:lang w:val="en-US"/>
        </w:rPr>
        <w:lastRenderedPageBreak/>
        <w:t xml:space="preserve">These criteria are consolidated into one foundation. A leading author such as </w:t>
      </w:r>
      <w:r w:rsidRPr="00300349">
        <w:rPr>
          <w:rFonts w:ascii="Gill Sans MT" w:hAnsi="Gill Sans MT"/>
          <w:noProof/>
          <w:lang w:val="en-US"/>
        </w:rPr>
        <w:t xml:space="preserve">Chaffey </w:t>
      </w:r>
      <w:sdt>
        <w:sdtPr>
          <w:rPr>
            <w:rFonts w:ascii="Gill Sans MT" w:hAnsi="Gill Sans MT"/>
            <w:lang w:val="en-US"/>
          </w:rPr>
          <w:id w:val="-1389867854"/>
          <w:citation/>
        </w:sdtPr>
        <w:sdtEndPr/>
        <w:sdtContent>
          <w:r w:rsidRPr="00A722A1">
            <w:rPr>
              <w:rFonts w:ascii="Gill Sans MT" w:hAnsi="Gill Sans MT"/>
              <w:lang w:val="en-US"/>
            </w:rPr>
            <w:fldChar w:fldCharType="begin"/>
          </w:r>
          <w:r w:rsidRPr="00300349">
            <w:rPr>
              <w:rFonts w:ascii="Gill Sans MT" w:hAnsi="Gill Sans MT"/>
              <w:lang w:val="en-US"/>
            </w:rPr>
            <w:instrText xml:space="preserve">CITATION Cha07 \n  \t  \l 3082 </w:instrText>
          </w:r>
          <w:r w:rsidRPr="00A722A1">
            <w:rPr>
              <w:rFonts w:ascii="Gill Sans MT" w:hAnsi="Gill Sans MT"/>
              <w:lang w:val="en-US"/>
            </w:rPr>
            <w:fldChar w:fldCharType="separate"/>
          </w:r>
          <w:r w:rsidRPr="00300349">
            <w:rPr>
              <w:rFonts w:ascii="Gill Sans MT" w:hAnsi="Gill Sans MT"/>
              <w:noProof/>
              <w:lang w:val="en-US"/>
            </w:rPr>
            <w:t>(2007)</w:t>
          </w:r>
          <w:r w:rsidRPr="00A722A1">
            <w:rPr>
              <w:rFonts w:ascii="Gill Sans MT" w:hAnsi="Gill Sans MT"/>
              <w:lang w:val="en-US"/>
            </w:rPr>
            <w:fldChar w:fldCharType="end"/>
          </w:r>
        </w:sdtContent>
      </w:sdt>
      <w:r w:rsidRPr="00300349">
        <w:rPr>
          <w:rFonts w:ascii="Gill Sans MT" w:hAnsi="Gill Sans MT"/>
          <w:lang w:val="en-US"/>
        </w:rPr>
        <w:t xml:space="preserve"> has articulated the most consolidated definition. This is:</w:t>
      </w:r>
    </w:p>
    <w:p w14:paraId="61A481AC" w14:textId="77777777" w:rsidR="00322A4A" w:rsidRPr="00300349" w:rsidRDefault="007014B0">
      <w:pPr>
        <w:jc w:val="both"/>
        <w:rPr>
          <w:rFonts w:ascii="Gill Sans MT" w:hAnsi="Gill Sans MT"/>
          <w:lang w:val="en-US"/>
        </w:rPr>
      </w:pPr>
      <w:r w:rsidRPr="00300349">
        <w:rPr>
          <w:rFonts w:ascii="Gill Sans MT" w:hAnsi="Gill Sans MT"/>
          <w:lang w:val="en-US"/>
        </w:rPr>
        <w:t>Apply digital technologies that form online channels (Web, email, databases, plus mobile/wireless and digital TV) to contribute to marketing activities aimed at achieving profitable customer acquisition and retention (within a multi-channel buying process and customer lifecycle) by improving our understanding of our customers (their profiles, behavior, value and loyalty), and then deliver integrated communications and online services that meet their individual needs.</w:t>
      </w:r>
      <w:sdt>
        <w:sdtPr>
          <w:rPr>
            <w:rFonts w:ascii="Gill Sans MT" w:hAnsi="Gill Sans MT"/>
            <w:lang w:val="en-US"/>
          </w:rPr>
          <w:id w:val="502863999"/>
          <w:citation/>
        </w:sdtPr>
        <w:sdtEndPr/>
        <w:sdtContent>
          <w:r w:rsidRPr="00A722A1">
            <w:rPr>
              <w:rFonts w:ascii="Gill Sans MT" w:hAnsi="Gill Sans MT"/>
              <w:lang w:val="en-US"/>
            </w:rPr>
            <w:fldChar w:fldCharType="begin"/>
          </w:r>
          <w:r w:rsidRPr="00300349">
            <w:rPr>
              <w:rFonts w:ascii="Gill Sans MT" w:hAnsi="Gill Sans MT"/>
              <w:lang w:val="en-US"/>
            </w:rPr>
            <w:instrText xml:space="preserve">CITATION Cha07 \p 35 \n  \y  \t  \l 3082 </w:instrText>
          </w:r>
          <w:r w:rsidRPr="00A722A1">
            <w:rPr>
              <w:rFonts w:ascii="Gill Sans MT" w:hAnsi="Gill Sans MT"/>
              <w:lang w:val="en-US"/>
            </w:rPr>
            <w:fldChar w:fldCharType="separate"/>
          </w:r>
          <w:r w:rsidRPr="00300349">
            <w:rPr>
              <w:rFonts w:ascii="Gill Sans MT" w:hAnsi="Gill Sans MT"/>
              <w:noProof/>
              <w:lang w:val="en-US"/>
            </w:rPr>
            <w:t>(p. 35)</w:t>
          </w:r>
          <w:r w:rsidRPr="00A722A1">
            <w:rPr>
              <w:rFonts w:ascii="Gill Sans MT" w:hAnsi="Gill Sans MT"/>
              <w:lang w:val="en-US"/>
            </w:rPr>
            <w:fldChar w:fldCharType="end"/>
          </w:r>
        </w:sdtContent>
      </w:sdt>
      <w:r w:rsidRPr="00300349">
        <w:rPr>
          <w:rFonts w:ascii="Gill Sans MT" w:hAnsi="Gill Sans MT"/>
          <w:lang w:val="en-US"/>
        </w:rPr>
        <w:t>.</w:t>
      </w:r>
    </w:p>
    <w:p w14:paraId="7F0F89C2" w14:textId="77777777" w:rsidR="00322A4A" w:rsidRPr="00300349" w:rsidRDefault="007014B0">
      <w:pPr>
        <w:jc w:val="both"/>
        <w:rPr>
          <w:rFonts w:ascii="Gill Sans MT" w:hAnsi="Gill Sans MT"/>
          <w:lang w:val="en-US"/>
        </w:rPr>
      </w:pPr>
      <w:r w:rsidRPr="00300349">
        <w:rPr>
          <w:rFonts w:ascii="Gill Sans MT" w:hAnsi="Gill Sans MT"/>
          <w:lang w:val="en-US"/>
        </w:rPr>
        <w:t>Therefore, the different definitions related to online marketing take into consideration the interaction and the creation of relationships with customers. In short, a reference point that differentiates it from traditional offline marketing.</w:t>
      </w:r>
    </w:p>
    <w:p w14:paraId="1224D55C" w14:textId="77777777" w:rsidR="00322A4A" w:rsidRPr="00300349" w:rsidRDefault="007014B0">
      <w:pPr>
        <w:shd w:val="clear" w:color="auto" w:fill="FFFFFF"/>
        <w:jc w:val="both"/>
        <w:rPr>
          <w:rFonts w:ascii="Gill Sans MT" w:hAnsi="Gill Sans MT"/>
          <w:lang w:val="en-US" w:eastAsia="es-EC"/>
        </w:rPr>
      </w:pPr>
      <w:r w:rsidRPr="00300349">
        <w:rPr>
          <w:rFonts w:ascii="Gill Sans MT" w:hAnsi="Gill Sans MT"/>
          <w:lang w:val="en-US" w:eastAsia="es-EC"/>
        </w:rPr>
        <w:t>The fourth industrial revolution, known as Industry 4.0, drives physical industrial systems to be connected to the digital world, forcing organizations to leave their status quo. That is why, "this reality represents a precedent for business groups to conceive this new revolution in order to migrate to this paradigm from where they are today."</w:t>
      </w:r>
      <w:sdt>
        <w:sdtPr>
          <w:rPr>
            <w:rFonts w:ascii="Gill Sans MT" w:hAnsi="Gill Sans MT"/>
            <w:lang w:eastAsia="es-EC"/>
          </w:rPr>
          <w:id w:val="-531881251"/>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CITATION Mor20 \p 2 \l 12298 </w:instrText>
          </w:r>
          <w:r w:rsidRPr="00A722A1">
            <w:rPr>
              <w:rFonts w:ascii="Gill Sans MT" w:hAnsi="Gill Sans MT"/>
              <w:lang w:eastAsia="es-EC"/>
            </w:rPr>
            <w:fldChar w:fldCharType="separate"/>
          </w:r>
          <w:r w:rsidRPr="00300349">
            <w:rPr>
              <w:rFonts w:ascii="Gill Sans MT" w:hAnsi="Gill Sans MT"/>
              <w:noProof/>
              <w:lang w:val="en-US" w:eastAsia="es-EC"/>
            </w:rPr>
            <w:t xml:space="preserve"> (Mora &amp; Guerrero, 2020, p. 2)</w:t>
          </w:r>
          <w:r w:rsidRPr="00A722A1">
            <w:rPr>
              <w:rFonts w:ascii="Gill Sans MT" w:hAnsi="Gill Sans MT"/>
              <w:lang w:eastAsia="es-EC"/>
            </w:rPr>
            <w:fldChar w:fldCharType="end"/>
          </w:r>
        </w:sdtContent>
      </w:sdt>
    </w:p>
    <w:p w14:paraId="2A19E3E5" w14:textId="77777777" w:rsidR="00322A4A" w:rsidRPr="00300349" w:rsidRDefault="007014B0">
      <w:pPr>
        <w:jc w:val="both"/>
        <w:rPr>
          <w:rFonts w:ascii="Gill Sans MT" w:hAnsi="Gill Sans MT"/>
          <w:lang w:val="en-US"/>
        </w:rPr>
      </w:pPr>
      <w:r w:rsidRPr="00300349">
        <w:rPr>
          <w:rFonts w:ascii="Gill Sans MT" w:hAnsi="Gill Sans MT"/>
          <w:lang w:val="en-US"/>
        </w:rPr>
        <w:t>Another conception of Industry 4.0 involves the incorporation into industrial processes of data management techniques, taking advantage of the developments that, in the field of Big Data, are being carried out in other areas. "The aim of these techniques is the optimization of processes, which will bring as a result economic benefits and especially important improvements in the quality and safety of medicines."</w:t>
      </w:r>
      <w:sdt>
        <w:sdtPr>
          <w:rPr>
            <w:rFonts w:ascii="Gill Sans MT" w:hAnsi="Gill Sans MT"/>
          </w:rPr>
          <w:id w:val="-299848887"/>
          <w:citation/>
        </w:sdtPr>
        <w:sdtEndPr/>
        <w:sdtContent>
          <w:r w:rsidRPr="00A722A1">
            <w:rPr>
              <w:rFonts w:ascii="Gill Sans MT" w:hAnsi="Gill Sans MT"/>
            </w:rPr>
            <w:fldChar w:fldCharType="begin"/>
          </w:r>
          <w:r w:rsidRPr="00300349">
            <w:rPr>
              <w:rFonts w:ascii="Gill Sans MT" w:hAnsi="Gill Sans MT"/>
              <w:lang w:val="en-US"/>
            </w:rPr>
            <w:instrText xml:space="preserve">CITATION Par20 \p 9 \t  \l 12298 </w:instrText>
          </w:r>
          <w:r w:rsidRPr="00A722A1">
            <w:rPr>
              <w:rFonts w:ascii="Gill Sans MT" w:hAnsi="Gill Sans MT"/>
            </w:rPr>
            <w:fldChar w:fldCharType="separate"/>
          </w:r>
          <w:r w:rsidRPr="00300349">
            <w:rPr>
              <w:rFonts w:ascii="Gill Sans MT" w:hAnsi="Gill Sans MT"/>
              <w:noProof/>
              <w:lang w:val="en-US"/>
            </w:rPr>
            <w:t>(Parra, 2020, p. 9).</w:t>
          </w:r>
          <w:r w:rsidRPr="00A722A1">
            <w:rPr>
              <w:rFonts w:ascii="Gill Sans MT" w:hAnsi="Gill Sans MT"/>
            </w:rPr>
            <w:fldChar w:fldCharType="end"/>
          </w:r>
        </w:sdtContent>
      </w:sdt>
      <w:r w:rsidRPr="00300349">
        <w:rPr>
          <w:rFonts w:ascii="Gill Sans MT" w:hAnsi="Gill Sans MT"/>
          <w:lang w:val="en-US"/>
        </w:rPr>
        <w:t>.</w:t>
      </w:r>
    </w:p>
    <w:p w14:paraId="3E4887E2" w14:textId="77777777" w:rsidR="00322A4A" w:rsidRPr="00300349" w:rsidRDefault="007014B0">
      <w:pPr>
        <w:jc w:val="both"/>
        <w:rPr>
          <w:rFonts w:ascii="Gill Sans MT" w:hAnsi="Gill Sans MT"/>
          <w:lang w:val="en-US" w:eastAsia="es-EC"/>
        </w:rPr>
      </w:pPr>
      <w:r w:rsidRPr="00300349">
        <w:rPr>
          <w:rFonts w:ascii="Gill Sans MT" w:hAnsi="Gill Sans MT"/>
          <w:lang w:val="en-US" w:eastAsia="es-EC"/>
        </w:rPr>
        <w:t xml:space="preserve">By history and tradition, the capital of Guayaquil is known as the capital of Guayaquil. It has a higher commercial growth compared to other cities in the country. "Guayaquil, commercial capital of Ecuador. Throughout history, commerce has been consolidated as the main economic activity of the city. Guayaquil is the city with the greatest contribution to the commercial GDP of the country." </w:t>
      </w:r>
      <w:sdt>
        <w:sdtPr>
          <w:rPr>
            <w:rFonts w:ascii="Gill Sans MT" w:hAnsi="Gill Sans MT"/>
            <w:lang w:eastAsia="es-EC"/>
          </w:rPr>
          <w:id w:val="1044871027"/>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CITATION Cám19 \l 3082 </w:instrText>
          </w:r>
          <w:r w:rsidRPr="00A722A1">
            <w:rPr>
              <w:rFonts w:ascii="Gill Sans MT" w:hAnsi="Gill Sans MT"/>
              <w:lang w:eastAsia="es-EC"/>
            </w:rPr>
            <w:fldChar w:fldCharType="separate"/>
          </w:r>
          <w:r w:rsidRPr="00300349">
            <w:rPr>
              <w:rFonts w:ascii="Gill Sans MT" w:hAnsi="Gill Sans MT"/>
              <w:noProof/>
              <w:lang w:val="en-US" w:eastAsia="es-EC"/>
            </w:rPr>
            <w:t>(Guayaquil Chamber of Commerce, 2019)</w:t>
          </w:r>
          <w:r w:rsidRPr="00A722A1">
            <w:rPr>
              <w:rFonts w:ascii="Gill Sans MT" w:hAnsi="Gill Sans MT"/>
              <w:lang w:eastAsia="es-EC"/>
            </w:rPr>
            <w:fldChar w:fldCharType="end"/>
          </w:r>
        </w:sdtContent>
      </w:sdt>
      <w:r w:rsidRPr="00300349">
        <w:rPr>
          <w:rFonts w:ascii="Gill Sans MT" w:hAnsi="Gill Sans MT"/>
          <w:lang w:val="en-US" w:eastAsia="es-EC"/>
        </w:rPr>
        <w:t xml:space="preserve">. Thus moves the migration from different corners of Ecuador to an economic pole, where national and foreign citizens see as an opportunity to improve their quality of life. "In fact, one third of the national trade turnover is carried out in the main port". </w:t>
      </w:r>
      <w:sdt>
        <w:sdtPr>
          <w:rPr>
            <w:rFonts w:ascii="Gill Sans MT" w:hAnsi="Gill Sans MT"/>
            <w:lang w:eastAsia="es-EC"/>
          </w:rPr>
          <w:id w:val="1258791777"/>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 CITATION Cám19 \l 3082 </w:instrText>
          </w:r>
          <w:r w:rsidRPr="00A722A1">
            <w:rPr>
              <w:rFonts w:ascii="Gill Sans MT" w:hAnsi="Gill Sans MT"/>
              <w:lang w:eastAsia="es-EC"/>
            </w:rPr>
            <w:fldChar w:fldCharType="separate"/>
          </w:r>
          <w:r w:rsidRPr="00300349">
            <w:rPr>
              <w:rFonts w:ascii="Gill Sans MT" w:hAnsi="Gill Sans MT"/>
              <w:noProof/>
              <w:lang w:val="en-US" w:eastAsia="es-EC"/>
            </w:rPr>
            <w:t>(Guayaquil Chamber of Commerce, 2019)</w:t>
          </w:r>
          <w:r w:rsidRPr="00A722A1">
            <w:rPr>
              <w:rFonts w:ascii="Gill Sans MT" w:hAnsi="Gill Sans MT"/>
              <w:lang w:eastAsia="es-EC"/>
            </w:rPr>
            <w:fldChar w:fldCharType="end"/>
          </w:r>
        </w:sdtContent>
      </w:sdt>
      <w:r w:rsidRPr="00300349">
        <w:rPr>
          <w:rFonts w:ascii="Gill Sans MT" w:hAnsi="Gill Sans MT"/>
          <w:lang w:val="en-US" w:eastAsia="es-EC"/>
        </w:rPr>
        <w:t>.</w:t>
      </w:r>
    </w:p>
    <w:p w14:paraId="7F91ABB6" w14:textId="77777777" w:rsidR="00322A4A" w:rsidRPr="00300349" w:rsidRDefault="007014B0">
      <w:pPr>
        <w:jc w:val="both"/>
        <w:rPr>
          <w:rFonts w:ascii="Gill Sans MT" w:hAnsi="Gill Sans MT"/>
          <w:lang w:val="en-US" w:eastAsia="es-EC"/>
        </w:rPr>
      </w:pPr>
      <w:r w:rsidRPr="00300349">
        <w:rPr>
          <w:rFonts w:ascii="Gill Sans MT" w:hAnsi="Gill Sans MT"/>
          <w:lang w:val="en-US" w:eastAsia="es-EC"/>
        </w:rPr>
        <w:t xml:space="preserve">In relation to the data presented by the Chamber of Industries of Guayaquil </w:t>
      </w:r>
      <w:sdt>
        <w:sdtPr>
          <w:rPr>
            <w:rFonts w:ascii="Gill Sans MT" w:hAnsi="Gill Sans MT"/>
            <w:lang w:eastAsia="es-EC"/>
          </w:rPr>
          <w:id w:val="1270049531"/>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CITATION Cám20 \n  \t  \l 3082 </w:instrText>
          </w:r>
          <w:r w:rsidRPr="00A722A1">
            <w:rPr>
              <w:rFonts w:ascii="Gill Sans MT" w:hAnsi="Gill Sans MT"/>
              <w:lang w:eastAsia="es-EC"/>
            </w:rPr>
            <w:fldChar w:fldCharType="separate"/>
          </w:r>
          <w:r w:rsidRPr="00300349">
            <w:rPr>
              <w:rFonts w:ascii="Gill Sans MT" w:hAnsi="Gill Sans MT"/>
              <w:noProof/>
              <w:lang w:val="en-US" w:eastAsia="es-EC"/>
            </w:rPr>
            <w:t>(2020)</w:t>
          </w:r>
          <w:r w:rsidRPr="00A722A1">
            <w:rPr>
              <w:rFonts w:ascii="Gill Sans MT" w:hAnsi="Gill Sans MT"/>
              <w:lang w:eastAsia="es-EC"/>
            </w:rPr>
            <w:fldChar w:fldCharType="end"/>
          </w:r>
        </w:sdtContent>
      </w:sdt>
      <w:r w:rsidRPr="00300349">
        <w:rPr>
          <w:rFonts w:ascii="Gill Sans MT" w:hAnsi="Gill Sans MT"/>
          <w:lang w:val="en-US" w:eastAsia="es-EC"/>
        </w:rPr>
        <w:t>with information up to 2018, it concludes that the sector with the greatest contribution of Guayaquil to the GDP is the commercial sector, being one of the most important, as shown in Figure 1 below:</w:t>
      </w:r>
    </w:p>
    <w:p w14:paraId="12755151" w14:textId="77777777" w:rsidR="00322A4A" w:rsidRPr="00300349" w:rsidRDefault="007014B0">
      <w:pPr>
        <w:pStyle w:val="Descripcin"/>
        <w:keepNext/>
        <w:spacing w:line="480" w:lineRule="auto"/>
        <w:rPr>
          <w:rFonts w:ascii="Gill Sans MT" w:hAnsi="Gill Sans MT" w:cs="Times New Roman"/>
          <w:b/>
          <w:bCs/>
          <w:color w:val="auto"/>
          <w:sz w:val="24"/>
          <w:szCs w:val="24"/>
          <w:lang w:val="en-US"/>
        </w:rPr>
      </w:pPr>
      <w:bookmarkStart w:id="4" w:name="_Toc64805277"/>
      <w:r w:rsidRPr="00300349">
        <w:rPr>
          <w:rFonts w:ascii="Gill Sans MT" w:hAnsi="Gill Sans MT" w:cs="Times New Roman"/>
          <w:b/>
          <w:bCs/>
          <w:color w:val="auto"/>
          <w:sz w:val="24"/>
          <w:szCs w:val="24"/>
          <w:lang w:val="en-US"/>
        </w:rPr>
        <w:lastRenderedPageBreak/>
        <w:t xml:space="preserve">Figure 1. </w:t>
      </w:r>
      <w:r w:rsidRPr="00300349">
        <w:rPr>
          <w:rFonts w:ascii="Gill Sans MT" w:hAnsi="Gill Sans MT" w:cs="Times New Roman"/>
          <w:color w:val="auto"/>
          <w:sz w:val="24"/>
          <w:szCs w:val="24"/>
          <w:lang w:val="en-US"/>
        </w:rPr>
        <w:t>Guayaquil's contribution to national GDP</w:t>
      </w:r>
      <w:bookmarkEnd w:id="4"/>
    </w:p>
    <w:p w14:paraId="39BD4EFE" w14:textId="77777777" w:rsidR="00C359CE" w:rsidRPr="00A722A1" w:rsidRDefault="00C359CE" w:rsidP="00C359CE">
      <w:pPr>
        <w:rPr>
          <w:rFonts w:ascii="Gill Sans MT" w:hAnsi="Gill Sans MT"/>
          <w:lang w:eastAsia="es-EC"/>
        </w:rPr>
      </w:pPr>
      <w:r w:rsidRPr="00A722A1">
        <w:rPr>
          <w:rFonts w:ascii="Gill Sans MT" w:hAnsi="Gill Sans MT"/>
          <w:noProof/>
          <w:lang w:val="en-US"/>
        </w:rPr>
        <w:drawing>
          <wp:inline distT="0" distB="0" distL="0" distR="0" wp14:anchorId="4CFDFB34" wp14:editId="469ADAB3">
            <wp:extent cx="5286375" cy="32774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144" t="13543" r="22573" b="14849"/>
                    <a:stretch/>
                  </pic:blipFill>
                  <pic:spPr bwMode="auto">
                    <a:xfrm>
                      <a:off x="0" y="0"/>
                      <a:ext cx="5335893" cy="3308160"/>
                    </a:xfrm>
                    <a:prstGeom prst="rect">
                      <a:avLst/>
                    </a:prstGeom>
                    <a:ln>
                      <a:noFill/>
                    </a:ln>
                    <a:extLst>
                      <a:ext uri="{53640926-AAD7-44D8-BBD7-CCE9431645EC}">
                        <a14:shadowObscured xmlns:a14="http://schemas.microsoft.com/office/drawing/2010/main"/>
                      </a:ext>
                    </a:extLst>
                  </pic:spPr>
                </pic:pic>
              </a:graphicData>
            </a:graphic>
          </wp:inline>
        </w:drawing>
      </w:r>
    </w:p>
    <w:p w14:paraId="2E8C3373" w14:textId="77777777" w:rsidR="00322A4A" w:rsidRPr="00300349" w:rsidRDefault="007014B0">
      <w:pPr>
        <w:rPr>
          <w:rFonts w:ascii="Gill Sans MT" w:hAnsi="Gill Sans MT"/>
          <w:lang w:val="en-US" w:eastAsia="es-EC"/>
        </w:rPr>
      </w:pPr>
      <w:r w:rsidRPr="00300349">
        <w:rPr>
          <w:rFonts w:ascii="Gill Sans MT" w:hAnsi="Gill Sans MT"/>
          <w:lang w:val="en-US" w:eastAsia="es-EC"/>
        </w:rPr>
        <w:t xml:space="preserve">Taken from: </w:t>
      </w:r>
      <w:sdt>
        <w:sdtPr>
          <w:rPr>
            <w:rFonts w:ascii="Gill Sans MT" w:hAnsi="Gill Sans MT"/>
            <w:lang w:eastAsia="es-EC"/>
          </w:rPr>
          <w:id w:val="567846537"/>
          <w:citation/>
        </w:sdtPr>
        <w:sdtEndPr/>
        <w:sdtContent>
          <w:r w:rsidRPr="00A722A1">
            <w:rPr>
              <w:rFonts w:ascii="Gill Sans MT" w:hAnsi="Gill Sans MT"/>
              <w:lang w:eastAsia="es-EC"/>
            </w:rPr>
            <w:fldChar w:fldCharType="begin"/>
          </w:r>
          <w:r w:rsidRPr="00300349">
            <w:rPr>
              <w:rFonts w:ascii="Gill Sans MT" w:hAnsi="Gill Sans MT"/>
              <w:lang w:val="en-US" w:eastAsia="es-EC"/>
            </w:rPr>
            <w:instrText xml:space="preserve"> CITATION Cái20 \l 12298 </w:instrText>
          </w:r>
          <w:r w:rsidRPr="00A722A1">
            <w:rPr>
              <w:rFonts w:ascii="Gill Sans MT" w:hAnsi="Gill Sans MT"/>
              <w:lang w:eastAsia="es-EC"/>
            </w:rPr>
            <w:fldChar w:fldCharType="separate"/>
          </w:r>
          <w:r w:rsidRPr="00300349">
            <w:rPr>
              <w:rFonts w:ascii="Gill Sans MT" w:hAnsi="Gill Sans MT"/>
              <w:noProof/>
              <w:lang w:val="en-US" w:eastAsia="es-EC"/>
            </w:rPr>
            <w:t>(Guayaquil Chamber of Industries, 2020).</w:t>
          </w:r>
          <w:r w:rsidRPr="00A722A1">
            <w:rPr>
              <w:rFonts w:ascii="Gill Sans MT" w:hAnsi="Gill Sans MT"/>
              <w:lang w:eastAsia="es-EC"/>
            </w:rPr>
            <w:fldChar w:fldCharType="end"/>
          </w:r>
        </w:sdtContent>
      </w:sdt>
    </w:p>
    <w:p w14:paraId="539EA010" w14:textId="77777777" w:rsidR="00322A4A" w:rsidRPr="00300349" w:rsidRDefault="007014B0">
      <w:pPr>
        <w:pStyle w:val="paragraph"/>
        <w:spacing w:before="0" w:beforeAutospacing="0" w:after="0" w:afterAutospacing="0"/>
        <w:jc w:val="both"/>
        <w:textAlignment w:val="baseline"/>
        <w:rPr>
          <w:rStyle w:val="normaltextrun"/>
          <w:rFonts w:ascii="Gill Sans MT" w:hAnsi="Gill Sans MT"/>
          <w:sz w:val="22"/>
          <w:szCs w:val="22"/>
        </w:rPr>
      </w:pPr>
      <w:r w:rsidRPr="00300349">
        <w:rPr>
          <w:rFonts w:ascii="Gill Sans MT" w:hAnsi="Gill Sans MT"/>
          <w:lang w:eastAsia="es-EC"/>
        </w:rPr>
        <w:t xml:space="preserve">On the other hand, according to databases provided by the </w:t>
      </w:r>
      <w:proofErr w:type="spellStart"/>
      <w:r w:rsidRPr="00300349">
        <w:rPr>
          <w:rFonts w:ascii="Gill Sans MT" w:hAnsi="Gill Sans MT"/>
          <w:lang w:eastAsia="es-EC"/>
        </w:rPr>
        <w:t>Servicio</w:t>
      </w:r>
      <w:proofErr w:type="spellEnd"/>
      <w:r w:rsidRPr="00300349">
        <w:rPr>
          <w:rFonts w:ascii="Gill Sans MT" w:hAnsi="Gill Sans MT"/>
          <w:lang w:eastAsia="es-EC"/>
        </w:rPr>
        <w:t xml:space="preserve"> de </w:t>
      </w:r>
      <w:proofErr w:type="spellStart"/>
      <w:r w:rsidRPr="00300349">
        <w:rPr>
          <w:rFonts w:ascii="Gill Sans MT" w:hAnsi="Gill Sans MT"/>
          <w:lang w:eastAsia="es-EC"/>
        </w:rPr>
        <w:t>Rentas</w:t>
      </w:r>
      <w:proofErr w:type="spellEnd"/>
      <w:r w:rsidRPr="00300349">
        <w:rPr>
          <w:rFonts w:ascii="Gill Sans MT" w:hAnsi="Gill Sans MT"/>
          <w:lang w:eastAsia="es-EC"/>
        </w:rPr>
        <w:t xml:space="preserve"> </w:t>
      </w:r>
      <w:proofErr w:type="spellStart"/>
      <w:r w:rsidRPr="00300349">
        <w:rPr>
          <w:rFonts w:ascii="Gill Sans MT" w:hAnsi="Gill Sans MT"/>
          <w:lang w:eastAsia="es-EC"/>
        </w:rPr>
        <w:t>Internas</w:t>
      </w:r>
      <w:proofErr w:type="spellEnd"/>
      <w:r w:rsidRPr="00300349">
        <w:rPr>
          <w:rFonts w:ascii="Gill Sans MT" w:hAnsi="Gill Sans MT"/>
          <w:lang w:eastAsia="es-EC"/>
        </w:rPr>
        <w:t xml:space="preserve"> (Internal Revenue Service) SRI </w:t>
      </w:r>
      <w:sdt>
        <w:sdtPr>
          <w:rPr>
            <w:rFonts w:ascii="Gill Sans MT" w:hAnsi="Gill Sans MT"/>
            <w:lang w:eastAsia="es-EC"/>
          </w:rPr>
          <w:id w:val="-1316018340"/>
          <w:citation/>
        </w:sdtPr>
        <w:sdtEndPr/>
        <w:sdtContent>
          <w:r w:rsidRPr="00A722A1">
            <w:rPr>
              <w:rFonts w:ascii="Gill Sans MT" w:hAnsi="Gill Sans MT"/>
              <w:lang w:eastAsia="es-EC"/>
            </w:rPr>
            <w:fldChar w:fldCharType="begin"/>
          </w:r>
          <w:r w:rsidRPr="00300349">
            <w:rPr>
              <w:rFonts w:ascii="Gill Sans MT" w:hAnsi="Gill Sans MT"/>
              <w:lang w:eastAsia="es-EC"/>
            </w:rPr>
            <w:instrText xml:space="preserve">CITATION SRI20 \n  \t  \l 3082 </w:instrText>
          </w:r>
          <w:r w:rsidRPr="00A722A1">
            <w:rPr>
              <w:rFonts w:ascii="Gill Sans MT" w:hAnsi="Gill Sans MT"/>
              <w:lang w:eastAsia="es-EC"/>
            </w:rPr>
            <w:fldChar w:fldCharType="separate"/>
          </w:r>
          <w:r w:rsidRPr="00300349">
            <w:rPr>
              <w:rFonts w:ascii="Gill Sans MT" w:hAnsi="Gill Sans MT"/>
              <w:noProof/>
              <w:lang w:eastAsia="es-EC"/>
            </w:rPr>
            <w:t>(2021)</w:t>
          </w:r>
          <w:r w:rsidRPr="00A722A1">
            <w:rPr>
              <w:rFonts w:ascii="Gill Sans MT" w:hAnsi="Gill Sans MT"/>
              <w:lang w:eastAsia="es-EC"/>
            </w:rPr>
            <w:fldChar w:fldCharType="end"/>
          </w:r>
        </w:sdtContent>
      </w:sdt>
      <w:r w:rsidRPr="00300349">
        <w:rPr>
          <w:rFonts w:ascii="Gill Sans MT" w:hAnsi="Gill Sans MT"/>
          <w:lang w:eastAsia="es-EC"/>
        </w:rPr>
        <w:t>Guayaquil in 2020 achieved a tax collection of $ 3,694'537,221, being the city with the highest tax contribution after Quito with 5,999'242,193, showing its great capacity to contribute to the country's economy.</w:t>
      </w:r>
    </w:p>
    <w:p w14:paraId="076F6520" w14:textId="77777777" w:rsidR="00652315" w:rsidRPr="00300349" w:rsidRDefault="00652315" w:rsidP="00652315">
      <w:pPr>
        <w:autoSpaceDE w:val="0"/>
        <w:autoSpaceDN w:val="0"/>
        <w:adjustRightInd w:val="0"/>
        <w:contextualSpacing/>
        <w:jc w:val="both"/>
        <w:rPr>
          <w:rFonts w:ascii="Gill Sans MT" w:hAnsi="Gill Sans MT" w:cs="Arial"/>
          <w:lang w:val="en-US"/>
        </w:rPr>
      </w:pPr>
    </w:p>
    <w:p w14:paraId="578731E6" w14:textId="77777777" w:rsidR="00322A4A" w:rsidRPr="00300349" w:rsidRDefault="007014B0">
      <w:pPr>
        <w:ind w:right="-7"/>
        <w:jc w:val="both"/>
        <w:rPr>
          <w:rFonts w:ascii="Gill Sans MT" w:hAnsi="Gill Sans MT"/>
          <w:b/>
          <w:bCs/>
          <w:lang w:val="en-US" w:eastAsia="en-US"/>
        </w:rPr>
      </w:pPr>
      <w:r w:rsidRPr="00300349">
        <w:rPr>
          <w:rFonts w:ascii="Gill Sans MT" w:hAnsi="Gill Sans MT"/>
          <w:b/>
          <w:bCs/>
          <w:lang w:val="en-US" w:eastAsia="en-US"/>
        </w:rPr>
        <w:t>MATERIALS AND METHODS</w:t>
      </w:r>
    </w:p>
    <w:p w14:paraId="78922403" w14:textId="77777777" w:rsidR="00322A4A" w:rsidRPr="00300349" w:rsidRDefault="007014B0">
      <w:pPr>
        <w:jc w:val="both"/>
        <w:rPr>
          <w:rFonts w:ascii="Gill Sans MT" w:hAnsi="Gill Sans MT"/>
          <w:lang w:val="en-US"/>
        </w:rPr>
      </w:pPr>
      <w:r w:rsidRPr="00300349">
        <w:rPr>
          <w:rFonts w:ascii="Gill Sans MT" w:hAnsi="Gill Sans MT"/>
          <w:lang w:val="en-US" w:eastAsia="es-ES"/>
        </w:rPr>
        <w:t xml:space="preserve">The present study applied the qualitative research approach. </w:t>
      </w:r>
      <w:sdt>
        <w:sdtPr>
          <w:rPr>
            <w:rFonts w:ascii="Gill Sans MT" w:hAnsi="Gill Sans MT"/>
            <w:noProof/>
            <w:lang w:eastAsia="es-ES"/>
          </w:rPr>
          <w:id w:val="-952628693"/>
          <w:citation/>
        </w:sdtPr>
        <w:sdtEndPr/>
        <w:sdtContent>
          <w:r w:rsidRPr="00A722A1">
            <w:rPr>
              <w:rFonts w:ascii="Gill Sans MT" w:hAnsi="Gill Sans MT"/>
              <w:noProof/>
              <w:lang w:eastAsia="es-ES"/>
            </w:rPr>
            <w:fldChar w:fldCharType="begin"/>
          </w:r>
          <w:r w:rsidRPr="00300349">
            <w:rPr>
              <w:rFonts w:ascii="Gill Sans MT" w:hAnsi="Gill Sans MT"/>
              <w:noProof/>
              <w:lang w:val="en-US" w:eastAsia="es-ES"/>
            </w:rPr>
            <w:instrText xml:space="preserve"> CITATION Kot961 \l 3082 </w:instrText>
          </w:r>
          <w:r w:rsidRPr="00A722A1">
            <w:rPr>
              <w:rFonts w:ascii="Gill Sans MT" w:hAnsi="Gill Sans MT"/>
              <w:noProof/>
              <w:lang w:eastAsia="es-ES"/>
            </w:rPr>
            <w:fldChar w:fldCharType="separate"/>
          </w:r>
          <w:r w:rsidRPr="00300349">
            <w:rPr>
              <w:rFonts w:ascii="Gill Sans MT" w:hAnsi="Gill Sans MT"/>
              <w:noProof/>
              <w:lang w:val="en-US" w:eastAsia="es-ES"/>
            </w:rPr>
            <w:t>(Kothari, 1996)</w:t>
          </w:r>
          <w:r w:rsidRPr="00A722A1">
            <w:rPr>
              <w:rFonts w:ascii="Gill Sans MT" w:hAnsi="Gill Sans MT"/>
              <w:noProof/>
              <w:lang w:eastAsia="es-ES"/>
            </w:rPr>
            <w:fldChar w:fldCharType="end"/>
          </w:r>
        </w:sdtContent>
      </w:sdt>
      <w:sdt>
        <w:sdtPr>
          <w:rPr>
            <w:rFonts w:ascii="Gill Sans MT" w:hAnsi="Gill Sans MT"/>
            <w:lang w:val="en-US" w:eastAsia="es-ES"/>
          </w:rPr>
          <w:id w:val="-1482611310"/>
          <w:citation/>
        </w:sdtPr>
        <w:sdtEndPr/>
        <w:sdtContent>
          <w:r w:rsidRPr="00A722A1">
            <w:rPr>
              <w:rFonts w:ascii="Gill Sans MT" w:hAnsi="Gill Sans MT"/>
              <w:lang w:val="en-US" w:eastAsia="es-ES"/>
            </w:rPr>
            <w:fldChar w:fldCharType="begin"/>
          </w:r>
          <w:r w:rsidRPr="00300349">
            <w:rPr>
              <w:rFonts w:ascii="Gill Sans MT" w:hAnsi="Gill Sans MT"/>
              <w:lang w:val="en-US" w:eastAsia="es-ES"/>
            </w:rPr>
            <w:instrText xml:space="preserve"> CITATION Cre98 \l 3082 </w:instrText>
          </w:r>
          <w:r w:rsidRPr="00A722A1">
            <w:rPr>
              <w:rFonts w:ascii="Gill Sans MT" w:hAnsi="Gill Sans MT"/>
              <w:lang w:val="en-US" w:eastAsia="es-ES"/>
            </w:rPr>
            <w:fldChar w:fldCharType="separate"/>
          </w:r>
          <w:r w:rsidRPr="00300349">
            <w:rPr>
              <w:rFonts w:ascii="Gill Sans MT" w:hAnsi="Gill Sans MT"/>
              <w:noProof/>
              <w:lang w:val="en-US" w:eastAsia="es-ES"/>
            </w:rPr>
            <w:t>(Creswell, 1998)</w:t>
          </w:r>
          <w:r w:rsidRPr="00A722A1">
            <w:rPr>
              <w:rFonts w:ascii="Gill Sans MT" w:hAnsi="Gill Sans MT"/>
              <w:lang w:val="en-US" w:eastAsia="es-ES"/>
            </w:rPr>
            <w:fldChar w:fldCharType="end"/>
          </w:r>
        </w:sdtContent>
      </w:sdt>
      <w:sdt>
        <w:sdtPr>
          <w:rPr>
            <w:rFonts w:ascii="Gill Sans MT" w:hAnsi="Gill Sans MT"/>
            <w:lang w:val="en-US" w:eastAsia="es-ES"/>
          </w:rPr>
          <w:id w:val="256024381"/>
          <w:citation/>
        </w:sdtPr>
        <w:sdtEndPr/>
        <w:sdtContent>
          <w:r w:rsidRPr="00A722A1">
            <w:rPr>
              <w:rFonts w:ascii="Gill Sans MT" w:hAnsi="Gill Sans MT"/>
              <w:lang w:val="en-US" w:eastAsia="es-ES"/>
            </w:rPr>
            <w:fldChar w:fldCharType="begin"/>
          </w:r>
          <w:r w:rsidRPr="00300349">
            <w:rPr>
              <w:rFonts w:ascii="Gill Sans MT" w:hAnsi="Gill Sans MT"/>
              <w:lang w:val="en-US" w:eastAsia="es-ES"/>
            </w:rPr>
            <w:instrText xml:space="preserve"> CITATION Den00 \l 3082 </w:instrText>
          </w:r>
          <w:r w:rsidRPr="00A722A1">
            <w:rPr>
              <w:rFonts w:ascii="Gill Sans MT" w:hAnsi="Gill Sans MT"/>
              <w:lang w:val="en-US" w:eastAsia="es-ES"/>
            </w:rPr>
            <w:fldChar w:fldCharType="separate"/>
          </w:r>
          <w:r w:rsidRPr="00300349">
            <w:rPr>
              <w:rFonts w:ascii="Gill Sans MT" w:hAnsi="Gill Sans MT"/>
              <w:noProof/>
              <w:lang w:val="en-US" w:eastAsia="es-ES"/>
            </w:rPr>
            <w:t>(Denzin &amp; Lincoln, 2000)</w:t>
          </w:r>
          <w:r w:rsidRPr="00A722A1">
            <w:rPr>
              <w:rFonts w:ascii="Gill Sans MT" w:hAnsi="Gill Sans MT"/>
              <w:lang w:val="en-US" w:eastAsia="es-ES"/>
            </w:rPr>
            <w:fldChar w:fldCharType="end"/>
          </w:r>
        </w:sdtContent>
      </w:sdt>
      <w:r w:rsidRPr="00300349">
        <w:rPr>
          <w:rFonts w:ascii="Gill Sans MT" w:hAnsi="Gill Sans MT"/>
          <w:lang w:val="en-US" w:eastAsia="es-ES"/>
        </w:rPr>
        <w:t xml:space="preserve">. </w:t>
      </w:r>
      <w:r w:rsidRPr="00300349">
        <w:rPr>
          <w:rFonts w:ascii="Gill Sans MT" w:hAnsi="Gill Sans MT"/>
          <w:noProof/>
          <w:lang w:val="en-US" w:eastAsia="es-ES"/>
        </w:rPr>
        <w:t xml:space="preserve">Schein </w:t>
      </w:r>
      <w:sdt>
        <w:sdtPr>
          <w:rPr>
            <w:rFonts w:ascii="Gill Sans MT" w:hAnsi="Gill Sans MT"/>
            <w:lang w:eastAsia="es-ES"/>
          </w:rPr>
          <w:id w:val="-1885325086"/>
          <w:citation/>
        </w:sdtPr>
        <w:sdtEndPr/>
        <w:sdtContent>
          <w:r w:rsidRPr="00A722A1">
            <w:rPr>
              <w:rFonts w:ascii="Gill Sans MT" w:hAnsi="Gill Sans MT"/>
              <w:lang w:eastAsia="es-ES"/>
            </w:rPr>
            <w:fldChar w:fldCharType="begin"/>
          </w:r>
          <w:r w:rsidRPr="00300349">
            <w:rPr>
              <w:rFonts w:ascii="Gill Sans MT" w:hAnsi="Gill Sans MT"/>
              <w:lang w:val="en-US" w:eastAsia="es-ES"/>
            </w:rPr>
            <w:instrText xml:space="preserve">CITATION Sch04 \n  \t  \l 3082 </w:instrText>
          </w:r>
          <w:r w:rsidRPr="00A722A1">
            <w:rPr>
              <w:rFonts w:ascii="Gill Sans MT" w:hAnsi="Gill Sans MT"/>
              <w:lang w:eastAsia="es-ES"/>
            </w:rPr>
            <w:fldChar w:fldCharType="separate"/>
          </w:r>
          <w:r w:rsidRPr="00300349">
            <w:rPr>
              <w:rFonts w:ascii="Gill Sans MT" w:hAnsi="Gill Sans MT"/>
              <w:noProof/>
              <w:lang w:val="en-US" w:eastAsia="es-ES"/>
            </w:rPr>
            <w:t>(2004)</w:t>
          </w:r>
          <w:r w:rsidRPr="00A722A1">
            <w:rPr>
              <w:rFonts w:ascii="Gill Sans MT" w:hAnsi="Gill Sans MT"/>
              <w:lang w:eastAsia="es-ES"/>
            </w:rPr>
            <w:fldChar w:fldCharType="end"/>
          </w:r>
        </w:sdtContent>
      </w:sdt>
      <w:r w:rsidRPr="00300349">
        <w:rPr>
          <w:rFonts w:ascii="Gill Sans MT" w:hAnsi="Gill Sans MT"/>
          <w:lang w:val="en-US" w:eastAsia="es-ES"/>
        </w:rPr>
        <w:t>considered that culture was best understood and described by those who experienced it. Therefore, the documentary review of scientific articles and analysis of SRI figures was carried out, to try to understand the mechanisms that incorporate a favorable culture to digital marketing trends that provide an opportunity to involve commercial microenterprises in the city of Guayaquil and understand from the academy their relationship.</w:t>
      </w:r>
    </w:p>
    <w:p w14:paraId="197C70AB" w14:textId="77777777" w:rsidR="00DC1174" w:rsidRPr="00300349" w:rsidRDefault="00DC1174" w:rsidP="0081077E">
      <w:pPr>
        <w:ind w:right="-7"/>
        <w:jc w:val="both"/>
        <w:rPr>
          <w:rFonts w:ascii="Gill Sans MT" w:hAnsi="Gill Sans MT"/>
          <w:b/>
          <w:bCs/>
          <w:lang w:val="en-US" w:eastAsia="en-US"/>
        </w:rPr>
      </w:pPr>
    </w:p>
    <w:p w14:paraId="55FB010C" w14:textId="77777777" w:rsidR="00322A4A" w:rsidRPr="00300349" w:rsidRDefault="007014B0">
      <w:pPr>
        <w:ind w:right="-7"/>
        <w:jc w:val="both"/>
        <w:rPr>
          <w:rFonts w:ascii="Gill Sans MT" w:hAnsi="Gill Sans MT"/>
          <w:b/>
          <w:bCs/>
          <w:lang w:val="en-US" w:eastAsia="en-US"/>
        </w:rPr>
      </w:pPr>
      <w:r w:rsidRPr="00300349">
        <w:rPr>
          <w:rFonts w:ascii="Gill Sans MT" w:hAnsi="Gill Sans MT"/>
          <w:b/>
          <w:bCs/>
          <w:lang w:val="en-US" w:eastAsia="en-US"/>
        </w:rPr>
        <w:t>RESULTS</w:t>
      </w:r>
    </w:p>
    <w:p w14:paraId="19641AA7" w14:textId="77777777" w:rsidR="00322A4A" w:rsidRPr="00300349" w:rsidRDefault="007014B0">
      <w:pPr>
        <w:jc w:val="both"/>
        <w:rPr>
          <w:rFonts w:ascii="Gill Sans MT" w:hAnsi="Gill Sans MT"/>
          <w:lang w:val="en-US"/>
        </w:rPr>
      </w:pPr>
      <w:r w:rsidRPr="00300349">
        <w:rPr>
          <w:rFonts w:ascii="Gill Sans MT" w:hAnsi="Gill Sans MT"/>
          <w:spacing w:val="-1"/>
          <w:lang w:val="en-US" w:eastAsia="es-ES"/>
        </w:rPr>
        <w:t>On the one hand, offline marketing is much more than people take into consideration. That is why it is considered "everything you require to know about this neglected type of marketing, extremely beneficial for microbusinesses."</w:t>
      </w:r>
      <w:sdt>
        <w:sdtPr>
          <w:rPr>
            <w:rFonts w:ascii="Gill Sans MT" w:hAnsi="Gill Sans MT"/>
            <w:spacing w:val="-1"/>
            <w:lang w:eastAsia="es-ES"/>
          </w:rPr>
          <w:id w:val="-515690586"/>
          <w:citation/>
        </w:sdtPr>
        <w:sdtEndPr/>
        <w:sdtContent>
          <w:r w:rsidRPr="00A722A1">
            <w:rPr>
              <w:rFonts w:ascii="Gill Sans MT" w:hAnsi="Gill Sans MT"/>
              <w:spacing w:val="-1"/>
              <w:lang w:eastAsia="es-ES"/>
            </w:rPr>
            <w:fldChar w:fldCharType="begin"/>
          </w:r>
          <w:r w:rsidRPr="00300349">
            <w:rPr>
              <w:rFonts w:ascii="Gill Sans MT" w:hAnsi="Gill Sans MT"/>
              <w:spacing w:val="-1"/>
              <w:lang w:val="en-US" w:eastAsia="es-ES"/>
            </w:rPr>
            <w:instrText xml:space="preserve"> CITATION Dan101 \l 3082 </w:instrText>
          </w:r>
          <w:r w:rsidRPr="00A722A1">
            <w:rPr>
              <w:rFonts w:ascii="Gill Sans MT" w:hAnsi="Gill Sans MT"/>
              <w:spacing w:val="-1"/>
              <w:lang w:eastAsia="es-ES"/>
            </w:rPr>
            <w:fldChar w:fldCharType="separate"/>
          </w:r>
          <w:r w:rsidRPr="00300349">
            <w:rPr>
              <w:rFonts w:ascii="Gill Sans MT" w:hAnsi="Gill Sans MT"/>
              <w:noProof/>
              <w:spacing w:val="-1"/>
              <w:lang w:val="en-US" w:eastAsia="es-ES"/>
            </w:rPr>
            <w:t xml:space="preserve"> (Dann, 2010)</w:t>
          </w:r>
          <w:r w:rsidRPr="00A722A1">
            <w:rPr>
              <w:rFonts w:ascii="Gill Sans MT" w:hAnsi="Gill Sans MT"/>
              <w:spacing w:val="-1"/>
              <w:lang w:eastAsia="es-ES"/>
            </w:rPr>
            <w:fldChar w:fldCharType="end"/>
          </w:r>
        </w:sdtContent>
      </w:sdt>
      <w:r w:rsidRPr="00300349">
        <w:rPr>
          <w:rFonts w:ascii="Gill Sans MT" w:hAnsi="Gill Sans MT"/>
          <w:spacing w:val="-1"/>
          <w:lang w:val="en-US" w:eastAsia="es-ES"/>
        </w:rPr>
        <w:t xml:space="preserve">. Of vital importance related to questions that one can sometimes ask oneself such as does offline marketing work? </w:t>
      </w:r>
      <w:r w:rsidRPr="00300349">
        <w:rPr>
          <w:rFonts w:ascii="Gill Sans MT" w:hAnsi="Gill Sans MT"/>
          <w:noProof/>
          <w:spacing w:val="-1"/>
          <w:lang w:val="en-US" w:eastAsia="es-ES"/>
        </w:rPr>
        <w:t xml:space="preserve">Kotler &amp; </w:t>
      </w:r>
      <w:r w:rsidRPr="00300349">
        <w:rPr>
          <w:rFonts w:ascii="Gill Sans MT" w:hAnsi="Gill Sans MT"/>
          <w:spacing w:val="-1"/>
          <w:lang w:val="en-US" w:eastAsia="es-ES"/>
        </w:rPr>
        <w:t xml:space="preserve">Armstrong </w:t>
      </w:r>
      <w:r w:rsidRPr="00300349">
        <w:rPr>
          <w:rFonts w:ascii="Gill Sans MT" w:hAnsi="Gill Sans MT"/>
          <w:lang w:val="en-US"/>
        </w:rPr>
        <w:t xml:space="preserve">themselves </w:t>
      </w:r>
      <w:sdt>
        <w:sdtPr>
          <w:rPr>
            <w:rFonts w:ascii="Gill Sans MT" w:hAnsi="Gill Sans MT"/>
            <w:spacing w:val="-1"/>
            <w:lang w:eastAsia="es-ES"/>
          </w:rPr>
          <w:id w:val="1599289642"/>
          <w:citation/>
        </w:sdtPr>
        <w:sdtEndPr/>
        <w:sdtContent>
          <w:r w:rsidRPr="00A722A1">
            <w:rPr>
              <w:rFonts w:ascii="Gill Sans MT" w:hAnsi="Gill Sans MT"/>
              <w:spacing w:val="-1"/>
              <w:lang w:eastAsia="es-ES"/>
            </w:rPr>
            <w:fldChar w:fldCharType="begin"/>
          </w:r>
          <w:r w:rsidRPr="00300349">
            <w:rPr>
              <w:rFonts w:ascii="Gill Sans MT" w:hAnsi="Gill Sans MT"/>
              <w:spacing w:val="-1"/>
              <w:lang w:val="en-US" w:eastAsia="es-ES"/>
            </w:rPr>
            <w:instrText xml:space="preserve">CITATION Pri00 \n  \t  \l 3082 </w:instrText>
          </w:r>
          <w:r w:rsidRPr="00A722A1">
            <w:rPr>
              <w:rFonts w:ascii="Gill Sans MT" w:hAnsi="Gill Sans MT"/>
              <w:spacing w:val="-1"/>
              <w:lang w:eastAsia="es-ES"/>
            </w:rPr>
            <w:fldChar w:fldCharType="separate"/>
          </w:r>
          <w:r w:rsidRPr="00300349">
            <w:rPr>
              <w:rFonts w:ascii="Gill Sans MT" w:hAnsi="Gill Sans MT"/>
              <w:noProof/>
              <w:spacing w:val="-1"/>
              <w:lang w:val="en-US" w:eastAsia="es-ES"/>
            </w:rPr>
            <w:t xml:space="preserve"> (2004)</w:t>
          </w:r>
          <w:r w:rsidRPr="00A722A1">
            <w:rPr>
              <w:rFonts w:ascii="Gill Sans MT" w:hAnsi="Gill Sans MT"/>
              <w:spacing w:val="-1"/>
              <w:lang w:eastAsia="es-ES"/>
            </w:rPr>
            <w:fldChar w:fldCharType="end"/>
          </w:r>
        </w:sdtContent>
      </w:sdt>
      <w:r w:rsidRPr="00300349">
        <w:rPr>
          <w:rFonts w:ascii="Gill Sans MT" w:hAnsi="Gill Sans MT"/>
          <w:lang w:val="en-US"/>
        </w:rPr>
        <w:t xml:space="preserve"> answer that offline </w:t>
      </w:r>
      <w:r w:rsidRPr="00300349">
        <w:rPr>
          <w:rFonts w:ascii="Gill Sans MT" w:hAnsi="Gill Sans MT"/>
          <w:spacing w:val="-1"/>
          <w:lang w:val="en-US" w:eastAsia="es-ES"/>
        </w:rPr>
        <w:t xml:space="preserve">marketing </w:t>
      </w:r>
      <w:r w:rsidRPr="00300349">
        <w:rPr>
          <w:rFonts w:ascii="Gill Sans MT" w:hAnsi="Gill Sans MT"/>
          <w:spacing w:val="-1"/>
          <w:lang w:val="en-US" w:eastAsia="es-ES"/>
        </w:rPr>
        <w:lastRenderedPageBreak/>
        <w:t xml:space="preserve">not only works because some companies have no other advertising option, but, for some brands, it must be the only form of advertising. </w:t>
      </w:r>
      <w:sdt>
        <w:sdtPr>
          <w:rPr>
            <w:rFonts w:ascii="Gill Sans MT" w:hAnsi="Gill Sans MT"/>
            <w:spacing w:val="-1"/>
            <w:lang w:eastAsia="es-ES"/>
          </w:rPr>
          <w:id w:val="1962302134"/>
          <w:citation/>
        </w:sdtPr>
        <w:sdtEndPr/>
        <w:sdtContent>
          <w:r w:rsidRPr="00A722A1">
            <w:rPr>
              <w:rFonts w:ascii="Gill Sans MT" w:hAnsi="Gill Sans MT"/>
              <w:spacing w:val="-1"/>
              <w:lang w:eastAsia="es-ES"/>
            </w:rPr>
            <w:fldChar w:fldCharType="begin"/>
          </w:r>
          <w:r w:rsidRPr="00300349">
            <w:rPr>
              <w:rFonts w:ascii="Gill Sans MT" w:hAnsi="Gill Sans MT"/>
              <w:spacing w:val="-1"/>
              <w:lang w:val="en-US" w:eastAsia="es-ES"/>
            </w:rPr>
            <w:instrText xml:space="preserve">CITATION Pri00 \p 13 \t  \l 3082 </w:instrText>
          </w:r>
          <w:r w:rsidRPr="00A722A1">
            <w:rPr>
              <w:rFonts w:ascii="Gill Sans MT" w:hAnsi="Gill Sans MT"/>
              <w:spacing w:val="-1"/>
              <w:lang w:eastAsia="es-ES"/>
            </w:rPr>
            <w:fldChar w:fldCharType="separate"/>
          </w:r>
          <w:r w:rsidRPr="00300349">
            <w:rPr>
              <w:rFonts w:ascii="Gill Sans MT" w:hAnsi="Gill Sans MT"/>
              <w:noProof/>
              <w:spacing w:val="-1"/>
              <w:lang w:val="en-US" w:eastAsia="es-ES"/>
            </w:rPr>
            <w:t>(Kotler &amp; Armstrong, 2004, p. 13)</w:t>
          </w:r>
          <w:r w:rsidRPr="00A722A1">
            <w:rPr>
              <w:rFonts w:ascii="Gill Sans MT" w:hAnsi="Gill Sans MT"/>
              <w:spacing w:val="-1"/>
              <w:lang w:eastAsia="es-ES"/>
            </w:rPr>
            <w:fldChar w:fldCharType="end"/>
          </w:r>
        </w:sdtContent>
      </w:sdt>
      <w:r w:rsidRPr="00300349">
        <w:rPr>
          <w:rFonts w:ascii="Gill Sans MT" w:hAnsi="Gill Sans MT"/>
          <w:spacing w:val="-1"/>
          <w:lang w:val="en-US" w:eastAsia="es-ES"/>
        </w:rPr>
        <w:t xml:space="preserve">. When used by the right hands, offline marketing can initiate great growth in micro business enterprises. However, offline </w:t>
      </w:r>
      <w:r w:rsidRPr="00300349">
        <w:rPr>
          <w:rFonts w:ascii="Gill Sans MT" w:hAnsi="Gill Sans MT"/>
          <w:lang w:val="en-US"/>
        </w:rPr>
        <w:t>marketing strategies tend to be more expensive than online, forcing microbusinesses to develop comprehensive plans before implementing campaign proposals.</w:t>
      </w:r>
      <w:sdt>
        <w:sdtPr>
          <w:rPr>
            <w:rFonts w:ascii="Gill Sans MT" w:hAnsi="Gill Sans MT"/>
          </w:rPr>
          <w:id w:val="-1910291244"/>
          <w:citation/>
        </w:sdtPr>
        <w:sdtEndPr/>
        <w:sdtContent>
          <w:r w:rsidRPr="00A722A1">
            <w:rPr>
              <w:rFonts w:ascii="Gill Sans MT" w:hAnsi="Gill Sans MT"/>
            </w:rPr>
            <w:fldChar w:fldCharType="begin"/>
          </w:r>
          <w:r w:rsidRPr="00300349">
            <w:rPr>
              <w:rFonts w:ascii="Gill Sans MT" w:hAnsi="Gill Sans MT"/>
              <w:lang w:val="en-US"/>
            </w:rPr>
            <w:instrText xml:space="preserve"> CITATION Don97 \l 3082 </w:instrText>
          </w:r>
          <w:r w:rsidRPr="00A722A1">
            <w:rPr>
              <w:rFonts w:ascii="Gill Sans MT" w:hAnsi="Gill Sans MT"/>
            </w:rPr>
            <w:fldChar w:fldCharType="separate"/>
          </w:r>
          <w:r w:rsidRPr="00300349">
            <w:rPr>
              <w:rFonts w:ascii="Gill Sans MT" w:hAnsi="Gill Sans MT"/>
              <w:noProof/>
              <w:lang w:val="en-US"/>
            </w:rPr>
            <w:t xml:space="preserve"> (Doney &amp; Canon, 1997)</w:t>
          </w:r>
          <w:r w:rsidRPr="00A722A1">
            <w:rPr>
              <w:rFonts w:ascii="Gill Sans MT" w:hAnsi="Gill Sans MT"/>
            </w:rPr>
            <w:fldChar w:fldCharType="end"/>
          </w:r>
        </w:sdtContent>
      </w:sdt>
      <w:r w:rsidRPr="00300349">
        <w:rPr>
          <w:rFonts w:ascii="Gill Sans MT" w:hAnsi="Gill Sans MT"/>
          <w:lang w:val="en-US"/>
        </w:rPr>
        <w:t xml:space="preserve">. </w:t>
      </w:r>
    </w:p>
    <w:p w14:paraId="305F44B9" w14:textId="77777777" w:rsidR="00322A4A" w:rsidRPr="00300349" w:rsidRDefault="007014B0">
      <w:pPr>
        <w:jc w:val="both"/>
        <w:rPr>
          <w:rFonts w:ascii="Gill Sans MT" w:hAnsi="Gill Sans MT"/>
          <w:iCs/>
          <w:lang w:val="en-US"/>
        </w:rPr>
      </w:pPr>
      <w:r w:rsidRPr="00300349">
        <w:rPr>
          <w:rFonts w:ascii="Gill Sans MT" w:hAnsi="Gill Sans MT"/>
          <w:lang w:val="en-US"/>
        </w:rPr>
        <w:t xml:space="preserve">On the other hand, "the need for communication and information on the part of consumers in recent years has been the key to the development of marketing, which today has moved to the digital world and taken strength" </w:t>
      </w:r>
      <w:sdt>
        <w:sdtPr>
          <w:rPr>
            <w:rFonts w:ascii="Gill Sans MT" w:hAnsi="Gill Sans MT"/>
          </w:rPr>
          <w:id w:val="-2111508794"/>
          <w:citation/>
        </w:sdtPr>
        <w:sdtEndPr/>
        <w:sdtContent>
          <w:r w:rsidRPr="00A722A1">
            <w:rPr>
              <w:rFonts w:ascii="Gill Sans MT" w:hAnsi="Gill Sans MT"/>
            </w:rPr>
            <w:fldChar w:fldCharType="begin"/>
          </w:r>
          <w:r w:rsidRPr="00300349">
            <w:rPr>
              <w:rFonts w:ascii="Gill Sans MT" w:hAnsi="Gill Sans MT"/>
              <w:lang w:val="en-US"/>
            </w:rPr>
            <w:instrText xml:space="preserve">CITATION Art18 \l 3082 </w:instrText>
          </w:r>
          <w:r w:rsidRPr="00A722A1">
            <w:rPr>
              <w:rFonts w:ascii="Gill Sans MT" w:hAnsi="Gill Sans MT"/>
            </w:rPr>
            <w:fldChar w:fldCharType="separate"/>
          </w:r>
          <w:r w:rsidRPr="00300349">
            <w:rPr>
              <w:rFonts w:ascii="Gill Sans MT" w:hAnsi="Gill Sans MT"/>
              <w:noProof/>
              <w:lang w:val="en-US"/>
            </w:rPr>
            <w:t>(Arteaga, Coronel, &amp; Acosta, 2018)</w:t>
          </w:r>
          <w:r w:rsidRPr="00A722A1">
            <w:rPr>
              <w:rFonts w:ascii="Gill Sans MT" w:hAnsi="Gill Sans MT"/>
            </w:rPr>
            <w:fldChar w:fldCharType="end"/>
          </w:r>
        </w:sdtContent>
      </w:sdt>
      <w:r w:rsidRPr="00300349">
        <w:rPr>
          <w:rFonts w:ascii="Gill Sans MT" w:hAnsi="Gill Sans MT"/>
          <w:lang w:val="en-US"/>
        </w:rPr>
        <w:t xml:space="preserve">. Then, the digital world is fundamental to develop marketing strategies that are the basis for economic growth in an established environment as it is in the city of Guayaquil for commercial micro-entrepreneurs. In the following table 2. </w:t>
      </w:r>
      <w:r w:rsidRPr="00300349">
        <w:rPr>
          <w:rFonts w:ascii="Gill Sans MT" w:hAnsi="Gill Sans MT"/>
          <w:iCs/>
          <w:lang w:val="en-US"/>
        </w:rPr>
        <w:t>Bidirectional table of offline and online activities of the studied commercial microenterprises.</w:t>
      </w:r>
    </w:p>
    <w:p w14:paraId="51DC2EB2" w14:textId="77777777" w:rsidR="00E87D53" w:rsidRPr="00300349" w:rsidRDefault="00E87D53" w:rsidP="00E87D53">
      <w:pPr>
        <w:jc w:val="both"/>
        <w:rPr>
          <w:rFonts w:ascii="Gill Sans MT" w:hAnsi="Gill Sans MT"/>
          <w:lang w:val="en-US"/>
        </w:rPr>
      </w:pPr>
    </w:p>
    <w:p w14:paraId="06F83311" w14:textId="77777777" w:rsidR="00322A4A" w:rsidRPr="00300349" w:rsidRDefault="007014B0">
      <w:pPr>
        <w:rPr>
          <w:rFonts w:ascii="Gill Sans MT" w:hAnsi="Gill Sans MT"/>
          <w:b/>
          <w:iCs/>
          <w:lang w:val="en-US"/>
        </w:rPr>
      </w:pPr>
      <w:r w:rsidRPr="00300349">
        <w:rPr>
          <w:rFonts w:ascii="Gill Sans MT" w:hAnsi="Gill Sans MT"/>
          <w:b/>
          <w:iCs/>
          <w:lang w:val="en-US"/>
        </w:rPr>
        <w:t xml:space="preserve">Table 2. </w:t>
      </w:r>
      <w:r w:rsidRPr="00300349">
        <w:rPr>
          <w:rFonts w:ascii="Gill Sans MT" w:hAnsi="Gill Sans MT"/>
          <w:i/>
          <w:lang w:val="en-US"/>
        </w:rPr>
        <w:t>Bidirectional table of offline and online activities of financial institutions</w:t>
      </w:r>
      <w:r w:rsidRPr="00300349">
        <w:rPr>
          <w:rFonts w:ascii="Gill Sans MT" w:hAnsi="Gill Sans MT"/>
          <w:b/>
          <w:iCs/>
          <w:lang w:val="en-US"/>
        </w:rPr>
        <w:t xml:space="preserve">. </w:t>
      </w:r>
    </w:p>
    <w:tbl>
      <w:tblPr>
        <w:tblStyle w:val="Tabladelista6concolores1"/>
        <w:tblW w:w="0" w:type="auto"/>
        <w:tblInd w:w="-108" w:type="dxa"/>
        <w:tblLook w:val="04A0" w:firstRow="1" w:lastRow="0" w:firstColumn="1" w:lastColumn="0" w:noHBand="0" w:noVBand="1"/>
      </w:tblPr>
      <w:tblGrid>
        <w:gridCol w:w="108"/>
        <w:gridCol w:w="4146"/>
        <w:gridCol w:w="108"/>
        <w:gridCol w:w="4136"/>
        <w:gridCol w:w="108"/>
      </w:tblGrid>
      <w:tr w:rsidR="00E87D53" w:rsidRPr="00A722A1" w14:paraId="330EB8A6" w14:textId="77777777" w:rsidTr="00DA0D66">
        <w:trPr>
          <w:gridBefore w:val="1"/>
          <w:cnfStyle w:val="100000000000" w:firstRow="1" w:lastRow="0" w:firstColumn="0" w:lastColumn="0" w:oddVBand="0" w:evenVBand="0" w:oddHBand="0" w:evenHBand="0" w:firstRowFirstColumn="0" w:firstRowLastColumn="0" w:lastRowFirstColumn="0" w:lastRowLastColumn="0"/>
          <w:wBefore w:w="108" w:type="dxa"/>
        </w:trPr>
        <w:tc>
          <w:tcPr>
            <w:cnfStyle w:val="001000000000" w:firstRow="0" w:lastRow="0" w:firstColumn="1" w:lastColumn="0" w:oddVBand="0" w:evenVBand="0" w:oddHBand="0" w:evenHBand="0" w:firstRowFirstColumn="0" w:firstRowLastColumn="0" w:lastRowFirstColumn="0" w:lastRowLastColumn="0"/>
            <w:tcW w:w="4257" w:type="dxa"/>
            <w:gridSpan w:val="2"/>
          </w:tcPr>
          <w:p w14:paraId="7ACBC2D4" w14:textId="77777777" w:rsidR="00322A4A" w:rsidRDefault="007014B0">
            <w:pPr>
              <w:jc w:val="both"/>
              <w:rPr>
                <w:rFonts w:ascii="Gill Sans MT" w:hAnsi="Gill Sans MT"/>
                <w:iCs/>
                <w:color w:val="auto"/>
                <w:sz w:val="24"/>
                <w:szCs w:val="24"/>
              </w:rPr>
            </w:pPr>
            <w:r w:rsidRPr="00A722A1">
              <w:rPr>
                <w:rFonts w:ascii="Gill Sans MT" w:hAnsi="Gill Sans MT"/>
                <w:iCs/>
                <w:color w:val="auto"/>
                <w:sz w:val="24"/>
                <w:szCs w:val="24"/>
              </w:rPr>
              <w:t>OFFLINE ACTIVITIES</w:t>
            </w:r>
          </w:p>
        </w:tc>
        <w:tc>
          <w:tcPr>
            <w:tcW w:w="4247" w:type="dxa"/>
            <w:gridSpan w:val="2"/>
          </w:tcPr>
          <w:p w14:paraId="75FE2CEF" w14:textId="77777777" w:rsidR="00322A4A" w:rsidRDefault="007014B0">
            <w:pPr>
              <w:jc w:val="both"/>
              <w:cnfStyle w:val="100000000000" w:firstRow="1" w:lastRow="0" w:firstColumn="0" w:lastColumn="0" w:oddVBand="0" w:evenVBand="0" w:oddHBand="0" w:evenHBand="0" w:firstRowFirstColumn="0" w:firstRowLastColumn="0" w:lastRowFirstColumn="0" w:lastRowLastColumn="0"/>
              <w:rPr>
                <w:rFonts w:ascii="Gill Sans MT" w:hAnsi="Gill Sans MT"/>
                <w:iCs/>
                <w:color w:val="auto"/>
                <w:sz w:val="24"/>
                <w:szCs w:val="24"/>
              </w:rPr>
            </w:pPr>
            <w:r w:rsidRPr="00A722A1">
              <w:rPr>
                <w:rFonts w:ascii="Gill Sans MT" w:hAnsi="Gill Sans MT"/>
                <w:iCs/>
                <w:color w:val="auto"/>
                <w:sz w:val="24"/>
                <w:szCs w:val="24"/>
              </w:rPr>
              <w:t>ONLINE ACTIVITIES</w:t>
            </w:r>
          </w:p>
        </w:tc>
      </w:tr>
      <w:tr w:rsidR="00E87D53" w:rsidRPr="003C3173" w14:paraId="08AEFE41" w14:textId="77777777" w:rsidTr="00DA0D66">
        <w:trPr>
          <w:gridAfter w:val="1"/>
          <w:cnfStyle w:val="000000100000" w:firstRow="0" w:lastRow="0" w:firstColumn="0" w:lastColumn="0" w:oddVBand="0" w:evenVBand="0" w:oddHBand="1" w:evenHBand="0" w:firstRowFirstColumn="0" w:firstRowLastColumn="0" w:lastRowFirstColumn="0" w:lastRowLastColumn="0"/>
          <w:wAfter w:w="108" w:type="dxa"/>
        </w:trPr>
        <w:tc>
          <w:tcPr>
            <w:cnfStyle w:val="001000000000" w:firstRow="0" w:lastRow="0" w:firstColumn="1" w:lastColumn="0" w:oddVBand="0" w:evenVBand="0" w:oddHBand="0" w:evenHBand="0" w:firstRowFirstColumn="0" w:firstRowLastColumn="0" w:lastRowFirstColumn="0" w:lastRowLastColumn="0"/>
            <w:tcW w:w="4257" w:type="dxa"/>
            <w:gridSpan w:val="2"/>
          </w:tcPr>
          <w:p w14:paraId="56CE7A77" w14:textId="77777777" w:rsidR="00322A4A" w:rsidRPr="00300349" w:rsidRDefault="007014B0">
            <w:pPr>
              <w:pStyle w:val="Prrafodelista"/>
              <w:numPr>
                <w:ilvl w:val="0"/>
                <w:numId w:val="17"/>
              </w:numPr>
              <w:spacing w:after="0" w:line="240" w:lineRule="auto"/>
              <w:rPr>
                <w:rFonts w:ascii="Gill Sans MT" w:hAnsi="Gill Sans MT" w:cs="Times New Roman"/>
                <w:b w:val="0"/>
                <w:iCs/>
                <w:color w:val="auto"/>
                <w:sz w:val="24"/>
                <w:szCs w:val="24"/>
                <w:lang w:val="en-US"/>
              </w:rPr>
            </w:pPr>
            <w:r w:rsidRPr="00300349">
              <w:rPr>
                <w:rFonts w:ascii="Gill Sans MT" w:hAnsi="Gill Sans MT" w:cs="Times New Roman"/>
                <w:b w:val="0"/>
                <w:iCs/>
                <w:color w:val="auto"/>
                <w:sz w:val="24"/>
                <w:szCs w:val="24"/>
                <w:lang w:val="en-US"/>
              </w:rPr>
              <w:t>Street marketing, applying brand advertising, adding QR code in the Banners. This advertising will be located in stations of transportation systems. Then, once the QR code is scanned, users will enter the brand's web page with their cell phones. This page should contain an option for users to redeem the QR with prizes. To do this, a team from the company will analyze the data, generating Big data for decision making.</w:t>
            </w:r>
          </w:p>
        </w:tc>
        <w:tc>
          <w:tcPr>
            <w:tcW w:w="4247" w:type="dxa"/>
            <w:gridSpan w:val="2"/>
          </w:tcPr>
          <w:p w14:paraId="4A3D0FFB" w14:textId="77777777" w:rsidR="00322A4A" w:rsidRPr="00300349" w:rsidRDefault="007014B0">
            <w:pPr>
              <w:pStyle w:val="Prrafodelista"/>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ascii="Gill Sans MT" w:hAnsi="Gill Sans MT" w:cs="Times New Roman"/>
                <w:iCs/>
                <w:color w:val="auto"/>
                <w:sz w:val="24"/>
                <w:szCs w:val="24"/>
                <w:lang w:val="en-US"/>
              </w:rPr>
            </w:pPr>
            <w:r w:rsidRPr="00300349">
              <w:rPr>
                <w:rFonts w:ascii="Gill Sans MT" w:hAnsi="Gill Sans MT" w:cs="Times New Roman"/>
                <w:iCs/>
                <w:color w:val="auto"/>
                <w:sz w:val="24"/>
                <w:szCs w:val="24"/>
                <w:lang w:val="en-US"/>
              </w:rPr>
              <w:t xml:space="preserve">Promote brand advertising through social networks such as: Twitter, Instagram, Facebook, among others. Users will be eligible for prizes by sharing advertising along with the tagging of the brand's social page or by trending on social networks. To do this, a team from the company will analyze the data, generating Big data for decision making.  </w:t>
            </w:r>
          </w:p>
          <w:p w14:paraId="239AE77A" w14:textId="77777777" w:rsidR="00E87D53" w:rsidRPr="00300349" w:rsidRDefault="00E87D53" w:rsidP="00DA0D66">
            <w:pPr>
              <w:jc w:val="both"/>
              <w:cnfStyle w:val="000000100000" w:firstRow="0" w:lastRow="0" w:firstColumn="0" w:lastColumn="0" w:oddVBand="0" w:evenVBand="0" w:oddHBand="1" w:evenHBand="0" w:firstRowFirstColumn="0" w:firstRowLastColumn="0" w:lastRowFirstColumn="0" w:lastRowLastColumn="0"/>
              <w:rPr>
                <w:rFonts w:ascii="Gill Sans MT" w:hAnsi="Gill Sans MT"/>
                <w:iCs/>
                <w:color w:val="auto"/>
                <w:sz w:val="24"/>
                <w:szCs w:val="24"/>
                <w:lang w:val="en-US"/>
              </w:rPr>
            </w:pPr>
          </w:p>
        </w:tc>
      </w:tr>
      <w:tr w:rsidR="00E87D53" w:rsidRPr="003C3173" w14:paraId="78592D0C" w14:textId="77777777" w:rsidTr="00DA0D66">
        <w:trPr>
          <w:gridAfter w:val="1"/>
          <w:wAfter w:w="108" w:type="dxa"/>
        </w:trPr>
        <w:tc>
          <w:tcPr>
            <w:cnfStyle w:val="001000000000" w:firstRow="0" w:lastRow="0" w:firstColumn="1" w:lastColumn="0" w:oddVBand="0" w:evenVBand="0" w:oddHBand="0" w:evenHBand="0" w:firstRowFirstColumn="0" w:firstRowLastColumn="0" w:lastRowFirstColumn="0" w:lastRowLastColumn="0"/>
            <w:tcW w:w="4257" w:type="dxa"/>
            <w:gridSpan w:val="2"/>
          </w:tcPr>
          <w:p w14:paraId="3C5CA94E" w14:textId="77777777" w:rsidR="00322A4A" w:rsidRPr="00300349" w:rsidRDefault="007014B0">
            <w:pPr>
              <w:pStyle w:val="Prrafodelista"/>
              <w:numPr>
                <w:ilvl w:val="0"/>
                <w:numId w:val="17"/>
              </w:numPr>
              <w:spacing w:after="0" w:line="240" w:lineRule="auto"/>
              <w:rPr>
                <w:rFonts w:ascii="Gill Sans MT" w:hAnsi="Gill Sans MT" w:cs="Times New Roman"/>
                <w:b w:val="0"/>
                <w:iCs/>
                <w:color w:val="auto"/>
                <w:sz w:val="24"/>
                <w:szCs w:val="24"/>
                <w:lang w:val="en-US"/>
              </w:rPr>
            </w:pPr>
            <w:r w:rsidRPr="00300349">
              <w:rPr>
                <w:rFonts w:ascii="Gill Sans MT" w:hAnsi="Gill Sans MT" w:cs="Times New Roman"/>
                <w:b w:val="0"/>
                <w:iCs/>
                <w:color w:val="auto"/>
                <w:sz w:val="24"/>
                <w:szCs w:val="24"/>
                <w:lang w:val="en-US"/>
              </w:rPr>
              <w:t>The micro-entrepreneurs, collaborators and older clients should be constantly featured in articles in local newspapers, not only for making the business popular, but also the commercial sector in the news for its ecological mission and its enthusiasm for supporting the arts in different localities.</w:t>
            </w:r>
          </w:p>
        </w:tc>
        <w:tc>
          <w:tcPr>
            <w:tcW w:w="4247" w:type="dxa"/>
            <w:gridSpan w:val="2"/>
          </w:tcPr>
          <w:p w14:paraId="49D7D6D3" w14:textId="77777777" w:rsidR="00322A4A" w:rsidRPr="00300349" w:rsidRDefault="007014B0">
            <w:pPr>
              <w:pStyle w:val="Prrafodelista"/>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ascii="Gill Sans MT" w:hAnsi="Gill Sans MT" w:cs="Times New Roman"/>
                <w:iCs/>
                <w:color w:val="auto"/>
                <w:sz w:val="24"/>
                <w:szCs w:val="24"/>
                <w:lang w:val="en-US"/>
              </w:rPr>
            </w:pPr>
            <w:r w:rsidRPr="00300349">
              <w:rPr>
                <w:rFonts w:ascii="Gill Sans MT" w:hAnsi="Gill Sans MT" w:cs="Times New Roman"/>
                <w:iCs/>
                <w:color w:val="auto"/>
                <w:sz w:val="24"/>
                <w:szCs w:val="24"/>
                <w:lang w:val="en-US"/>
              </w:rPr>
              <w:t>YouTube should be used to tell the stories of how the business started, give a behind-the-scenes look at how operations are managed and provide footage of their events.</w:t>
            </w:r>
          </w:p>
        </w:tc>
      </w:tr>
      <w:tr w:rsidR="00E87D53" w:rsidRPr="003C3173" w14:paraId="14C84284" w14:textId="77777777" w:rsidTr="00DA0D66">
        <w:trPr>
          <w:gridAfter w:val="1"/>
          <w:cnfStyle w:val="000000100000" w:firstRow="0" w:lastRow="0" w:firstColumn="0" w:lastColumn="0" w:oddVBand="0" w:evenVBand="0" w:oddHBand="1" w:evenHBand="0" w:firstRowFirstColumn="0" w:firstRowLastColumn="0" w:lastRowFirstColumn="0" w:lastRowLastColumn="0"/>
          <w:wAfter w:w="108" w:type="dxa"/>
        </w:trPr>
        <w:tc>
          <w:tcPr>
            <w:cnfStyle w:val="001000000000" w:firstRow="0" w:lastRow="0" w:firstColumn="1" w:lastColumn="0" w:oddVBand="0" w:evenVBand="0" w:oddHBand="0" w:evenHBand="0" w:firstRowFirstColumn="0" w:firstRowLastColumn="0" w:lastRowFirstColumn="0" w:lastRowLastColumn="0"/>
            <w:tcW w:w="4257" w:type="dxa"/>
            <w:gridSpan w:val="2"/>
          </w:tcPr>
          <w:p w14:paraId="102221BE" w14:textId="77777777" w:rsidR="00322A4A" w:rsidRDefault="007014B0">
            <w:pPr>
              <w:pStyle w:val="Prrafodelista"/>
              <w:numPr>
                <w:ilvl w:val="0"/>
                <w:numId w:val="17"/>
              </w:numPr>
              <w:spacing w:after="0" w:line="240" w:lineRule="auto"/>
              <w:rPr>
                <w:rFonts w:ascii="Gill Sans MT" w:hAnsi="Gill Sans MT" w:cs="Times New Roman"/>
                <w:b w:val="0"/>
                <w:iCs/>
                <w:color w:val="auto"/>
                <w:sz w:val="24"/>
                <w:szCs w:val="24"/>
              </w:rPr>
            </w:pPr>
            <w:r w:rsidRPr="00300349">
              <w:rPr>
                <w:rFonts w:ascii="Gill Sans MT" w:hAnsi="Gill Sans MT" w:cs="Times New Roman"/>
                <w:b w:val="0"/>
                <w:iCs/>
                <w:color w:val="auto"/>
                <w:sz w:val="24"/>
                <w:szCs w:val="24"/>
                <w:lang w:val="en-US"/>
              </w:rPr>
              <w:t xml:space="preserve">Engagement marketing: Microenterprises should organize guided tours of their establishments free of charge. </w:t>
            </w:r>
            <w:r w:rsidRPr="00A722A1">
              <w:rPr>
                <w:rFonts w:ascii="Gill Sans MT" w:hAnsi="Gill Sans MT" w:cs="Times New Roman"/>
                <w:b w:val="0"/>
                <w:iCs/>
                <w:color w:val="auto"/>
                <w:sz w:val="24"/>
                <w:szCs w:val="24"/>
              </w:rPr>
              <w:t xml:space="preserve">Also, benchmark trade fairs. </w:t>
            </w:r>
          </w:p>
        </w:tc>
        <w:tc>
          <w:tcPr>
            <w:tcW w:w="4247" w:type="dxa"/>
            <w:gridSpan w:val="2"/>
          </w:tcPr>
          <w:p w14:paraId="08753D95" w14:textId="77777777" w:rsidR="00322A4A" w:rsidRPr="00300349" w:rsidRDefault="007014B0">
            <w:pPr>
              <w:pStyle w:val="Prrafodelista"/>
              <w:numPr>
                <w:ilvl w:val="0"/>
                <w:numId w:val="16"/>
              </w:numPr>
              <w:spacing w:after="0" w:line="240" w:lineRule="auto"/>
              <w:cnfStyle w:val="000000100000" w:firstRow="0" w:lastRow="0" w:firstColumn="0" w:lastColumn="0" w:oddVBand="0" w:evenVBand="0" w:oddHBand="1" w:evenHBand="0" w:firstRowFirstColumn="0" w:firstRowLastColumn="0" w:lastRowFirstColumn="0" w:lastRowLastColumn="0"/>
              <w:rPr>
                <w:rFonts w:ascii="Gill Sans MT" w:hAnsi="Gill Sans MT" w:cs="Times New Roman"/>
                <w:iCs/>
                <w:color w:val="auto"/>
                <w:sz w:val="24"/>
                <w:szCs w:val="24"/>
                <w:lang w:val="en-US"/>
              </w:rPr>
            </w:pPr>
            <w:r w:rsidRPr="00300349">
              <w:rPr>
                <w:rFonts w:ascii="Gill Sans MT" w:hAnsi="Gill Sans MT" w:cs="Times New Roman"/>
                <w:iCs/>
                <w:color w:val="auto"/>
                <w:sz w:val="24"/>
                <w:szCs w:val="24"/>
                <w:lang w:val="en-US"/>
              </w:rPr>
              <w:t xml:space="preserve">Contract advertising space on social networks and in the media, sharing videos of visitors' experiences in micro commercial companies and business fairs where users can copy a </w:t>
            </w:r>
            <w:r w:rsidRPr="00300349">
              <w:rPr>
                <w:rFonts w:ascii="Gill Sans MT" w:hAnsi="Gill Sans MT" w:cs="Times New Roman"/>
                <w:iCs/>
                <w:color w:val="auto"/>
                <w:sz w:val="24"/>
                <w:szCs w:val="24"/>
                <w:lang w:val="en-US"/>
              </w:rPr>
              <w:lastRenderedPageBreak/>
              <w:t>code or QR code to enter the page and enter a sweepstakes to participate in the visit to the company and be the next participant in the business fairs.</w:t>
            </w:r>
          </w:p>
        </w:tc>
      </w:tr>
      <w:tr w:rsidR="00E87D53" w:rsidRPr="003C3173" w14:paraId="0C0F2718" w14:textId="77777777" w:rsidTr="00DA0D66">
        <w:trPr>
          <w:gridAfter w:val="1"/>
          <w:wAfter w:w="108" w:type="dxa"/>
        </w:trPr>
        <w:tc>
          <w:tcPr>
            <w:cnfStyle w:val="001000000000" w:firstRow="0" w:lastRow="0" w:firstColumn="1" w:lastColumn="0" w:oddVBand="0" w:evenVBand="0" w:oddHBand="0" w:evenHBand="0" w:firstRowFirstColumn="0" w:firstRowLastColumn="0" w:lastRowFirstColumn="0" w:lastRowLastColumn="0"/>
            <w:tcW w:w="4257" w:type="dxa"/>
            <w:gridSpan w:val="2"/>
          </w:tcPr>
          <w:p w14:paraId="61AC7D12" w14:textId="77777777" w:rsidR="00322A4A" w:rsidRPr="00300349" w:rsidRDefault="007014B0">
            <w:pPr>
              <w:pStyle w:val="Prrafodelista"/>
              <w:numPr>
                <w:ilvl w:val="0"/>
                <w:numId w:val="17"/>
              </w:numPr>
              <w:spacing w:after="0" w:line="240" w:lineRule="auto"/>
              <w:rPr>
                <w:rFonts w:ascii="Gill Sans MT" w:hAnsi="Gill Sans MT" w:cs="Times New Roman"/>
                <w:b w:val="0"/>
                <w:iCs/>
                <w:color w:val="auto"/>
                <w:sz w:val="24"/>
                <w:szCs w:val="24"/>
                <w:lang w:val="en-US"/>
              </w:rPr>
            </w:pPr>
            <w:r w:rsidRPr="00300349">
              <w:rPr>
                <w:rFonts w:ascii="Gill Sans MT" w:hAnsi="Gill Sans MT" w:cs="Times New Roman"/>
                <w:b w:val="0"/>
                <w:iCs/>
                <w:color w:val="auto"/>
                <w:sz w:val="24"/>
                <w:szCs w:val="24"/>
                <w:lang w:val="en-US"/>
              </w:rPr>
              <w:lastRenderedPageBreak/>
              <w:t xml:space="preserve">On purchases of products or services, stores through credit cards, add a QR for customers to scan to get a coupon to accumulate points for future discounts and promotions.  Receive physical thank you cards on special dates such as Christmas or anniversary of the brand or business. </w:t>
            </w:r>
          </w:p>
        </w:tc>
        <w:tc>
          <w:tcPr>
            <w:tcW w:w="4247" w:type="dxa"/>
            <w:gridSpan w:val="2"/>
          </w:tcPr>
          <w:p w14:paraId="31470171" w14:textId="77777777" w:rsidR="00322A4A" w:rsidRPr="00300349" w:rsidRDefault="007014B0">
            <w:pPr>
              <w:pStyle w:val="Prrafodelista"/>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ascii="Gill Sans MT" w:hAnsi="Gill Sans MT" w:cs="Times New Roman"/>
                <w:iCs/>
                <w:color w:val="auto"/>
                <w:sz w:val="24"/>
                <w:szCs w:val="24"/>
                <w:lang w:val="en-US"/>
              </w:rPr>
            </w:pPr>
            <w:r w:rsidRPr="00300349">
              <w:rPr>
                <w:rFonts w:ascii="Gill Sans MT" w:hAnsi="Gill Sans MT" w:cs="Times New Roman"/>
                <w:iCs/>
                <w:color w:val="auto"/>
                <w:sz w:val="24"/>
                <w:szCs w:val="24"/>
                <w:lang w:val="en-US"/>
              </w:rPr>
              <w:t xml:space="preserve"> Sensory marketing: You can benchmark purchases of products or services, stores through credit cards, adding a QR for customers to scan to get a coupon for prizes.   Then users will create a profile on the company's page and accumulate shopping points and as a result get discounts and special promotions.  </w:t>
            </w:r>
          </w:p>
        </w:tc>
      </w:tr>
    </w:tbl>
    <w:p w14:paraId="3C5B6B6E" w14:textId="77777777" w:rsidR="00E87D53" w:rsidRPr="00300349" w:rsidRDefault="00E87D53" w:rsidP="00E87D53">
      <w:pPr>
        <w:jc w:val="both"/>
        <w:rPr>
          <w:rFonts w:ascii="Gill Sans MT" w:hAnsi="Gill Sans MT"/>
          <w:iCs/>
          <w:lang w:val="en-US"/>
        </w:rPr>
      </w:pPr>
    </w:p>
    <w:p w14:paraId="1A353F25" w14:textId="77777777" w:rsidR="00322A4A" w:rsidRPr="00300349" w:rsidRDefault="007014B0">
      <w:pPr>
        <w:jc w:val="both"/>
        <w:rPr>
          <w:rFonts w:ascii="Gill Sans MT" w:hAnsi="Gill Sans MT"/>
          <w:iCs/>
          <w:lang w:val="en-US"/>
        </w:rPr>
      </w:pPr>
      <w:r w:rsidRPr="00300349">
        <w:rPr>
          <w:rFonts w:ascii="Gill Sans MT" w:hAnsi="Gill Sans MT"/>
          <w:iCs/>
          <w:lang w:val="en-US"/>
        </w:rPr>
        <w:t>As a result, in Table 2, micro commercial enterprises would mostly promote their brand and customer loyalty by combining both Online and Offline. The two strategies are totally dependent and both mechanisms would be mediated through big data for decision making.</w:t>
      </w:r>
    </w:p>
    <w:p w14:paraId="07C41C4D" w14:textId="77777777" w:rsidR="00E87D53" w:rsidRPr="00300349" w:rsidRDefault="00E87D53" w:rsidP="005E4BC5">
      <w:pPr>
        <w:ind w:right="-7"/>
        <w:jc w:val="both"/>
        <w:rPr>
          <w:rFonts w:ascii="Gill Sans MT" w:hAnsi="Gill Sans MT"/>
          <w:b/>
          <w:bCs/>
          <w:lang w:val="en-US" w:eastAsia="en-US"/>
        </w:rPr>
      </w:pPr>
    </w:p>
    <w:p w14:paraId="097E6FBF" w14:textId="77777777" w:rsidR="00322A4A" w:rsidRPr="00300349" w:rsidRDefault="007014B0">
      <w:pPr>
        <w:ind w:right="-7"/>
        <w:jc w:val="both"/>
        <w:rPr>
          <w:rFonts w:ascii="Gill Sans MT" w:hAnsi="Gill Sans MT"/>
          <w:b/>
          <w:bCs/>
          <w:lang w:val="en-US" w:eastAsia="en-US"/>
        </w:rPr>
      </w:pPr>
      <w:r w:rsidRPr="00300349">
        <w:rPr>
          <w:rFonts w:ascii="Gill Sans MT" w:hAnsi="Gill Sans MT"/>
          <w:b/>
          <w:bCs/>
          <w:lang w:val="en-US" w:eastAsia="en-US"/>
        </w:rPr>
        <w:t>DISCUSSION</w:t>
      </w:r>
    </w:p>
    <w:p w14:paraId="5291A796" w14:textId="77777777" w:rsidR="00322A4A" w:rsidRPr="00300349" w:rsidRDefault="007014B0">
      <w:pPr>
        <w:jc w:val="both"/>
        <w:rPr>
          <w:rFonts w:ascii="Gill Sans MT" w:hAnsi="Gill Sans MT"/>
          <w:lang w:val="en-US"/>
        </w:rPr>
      </w:pPr>
      <w:r w:rsidRPr="00300349">
        <w:rPr>
          <w:rFonts w:ascii="Gill Sans MT" w:hAnsi="Gill Sans MT"/>
          <w:lang w:val="en-US"/>
        </w:rPr>
        <w:t xml:space="preserve">A review of the country's economic growth showed that it has been stable in recent years. However, the city of Guayaquil is referenced as one of the local economies that make a greater contribution to the national GDP as it is a purely commercial city. </w:t>
      </w:r>
      <w:r w:rsidRPr="00300349">
        <w:rPr>
          <w:rFonts w:ascii="Gill Sans MT" w:hAnsi="Gill Sans MT"/>
          <w:lang w:val="en-US" w:eastAsia="es-ES"/>
        </w:rPr>
        <w:t>The literature review indicates a knowledge gap in the definition and attributes of digital marketing trends and their impact on commercial microenterprises in the city of Guayaquil.</w:t>
      </w:r>
    </w:p>
    <w:p w14:paraId="38D6FDFC" w14:textId="77777777" w:rsidR="00322A4A" w:rsidRPr="00300349" w:rsidRDefault="007014B0">
      <w:pPr>
        <w:jc w:val="both"/>
        <w:rPr>
          <w:rFonts w:ascii="Gill Sans MT" w:hAnsi="Gill Sans MT"/>
          <w:lang w:val="en-US"/>
        </w:rPr>
      </w:pPr>
      <w:r w:rsidRPr="00300349">
        <w:rPr>
          <w:rFonts w:ascii="Gill Sans MT" w:hAnsi="Gill Sans MT"/>
          <w:lang w:val="en-US"/>
        </w:rPr>
        <w:t>A delicate and turning point has been in the context of the Covid-19 pandemic. This generated that microentrepreneurs are more creative when executing business through digital strategies. Based on the reference framework reviewed and contrasted, the development model from Marketing 1.0 to 4.0 by Philip Kotler was defined. As a result, in this scenario it is suggested to move from a conventional marketing to a digital one, at the same time, focused on meeting the suggestions and needs of customers. Therefore, marketing strategies aimed at attracting new consumers were established. In the same way, propose strategies to achieve greater customer loyalty. To this end, improvements would be made in customer service by the employees of the microenterprises, redeemable points accumulation programs, use of social networks and flyers, new digital payment methods and home deliveries.</w:t>
      </w:r>
    </w:p>
    <w:p w14:paraId="2ADA73E1" w14:textId="77777777" w:rsidR="00E87D53" w:rsidRPr="00300349" w:rsidRDefault="00E87D53" w:rsidP="00E87D53">
      <w:pPr>
        <w:ind w:firstLine="708"/>
        <w:jc w:val="both"/>
        <w:rPr>
          <w:rFonts w:ascii="Gill Sans MT" w:hAnsi="Gill Sans MT"/>
          <w:lang w:val="en-US"/>
        </w:rPr>
      </w:pPr>
    </w:p>
    <w:p w14:paraId="199C5595" w14:textId="77777777" w:rsidR="00322A4A" w:rsidRPr="00300349" w:rsidRDefault="007014B0">
      <w:pPr>
        <w:ind w:right="-7"/>
        <w:jc w:val="both"/>
        <w:rPr>
          <w:rFonts w:ascii="Gill Sans MT" w:hAnsi="Gill Sans MT"/>
          <w:b/>
          <w:bCs/>
          <w:lang w:val="en-US" w:eastAsia="en-US"/>
        </w:rPr>
      </w:pPr>
      <w:r w:rsidRPr="00300349">
        <w:rPr>
          <w:rFonts w:ascii="Gill Sans MT" w:hAnsi="Gill Sans MT"/>
          <w:b/>
          <w:bCs/>
          <w:lang w:val="en-US" w:eastAsia="en-US"/>
        </w:rPr>
        <w:t>REFERENCES</w:t>
      </w:r>
    </w:p>
    <w:sdt>
      <w:sdtPr>
        <w:rPr>
          <w:rFonts w:ascii="Gill Sans MT" w:eastAsia="Times New Roman" w:hAnsi="Gill Sans MT"/>
          <w:b/>
          <w:color w:val="auto"/>
          <w:lang w:eastAsia="es-ES_tradnl"/>
        </w:rPr>
        <w:id w:val="111145805"/>
        <w:bibliography/>
      </w:sdtPr>
      <w:sdtEndPr>
        <w:rPr>
          <w:rFonts w:eastAsia="SimSun"/>
          <w:b w:val="0"/>
          <w:color w:val="000000" w:themeColor="text1"/>
          <w:lang w:eastAsia="es-MX"/>
        </w:rPr>
      </w:sdtEndPr>
      <w:sdtContent>
        <w:bookmarkStart w:id="5" w:name="_Toc467126128" w:displacedByCustomXml="next"/>
        <w:sdt>
          <w:sdtPr>
            <w:rPr>
              <w:rFonts w:ascii="Gill Sans MT" w:eastAsiaTheme="minorHAnsi" w:hAnsi="Gill Sans MT" w:cs="Times New Roman"/>
              <w:b/>
              <w:color w:val="auto"/>
              <w:sz w:val="22"/>
              <w:szCs w:val="24"/>
              <w:lang w:val="en-US" w:eastAsia="es-ES_tradnl"/>
            </w:rPr>
            <w:id w:val="-1164392494"/>
            <w:docPartObj>
              <w:docPartGallery w:val="Bibliographies"/>
              <w:docPartUnique/>
            </w:docPartObj>
          </w:sdtPr>
          <w:sdtEndPr>
            <w:rPr>
              <w:rFonts w:eastAsia="Times New Roman"/>
              <w:b w:val="0"/>
              <w:sz w:val="24"/>
              <w:lang w:val="es-EC"/>
            </w:rPr>
          </w:sdtEndPr>
          <w:sdtContent>
            <w:bookmarkEnd w:id="5" w:displacedByCustomXml="next"/>
            <w:sdt>
              <w:sdtPr>
                <w:rPr>
                  <w:rFonts w:ascii="Gill Sans MT" w:eastAsia="Times New Roman" w:hAnsi="Gill Sans MT" w:cs="Times New Roman"/>
                  <w:color w:val="auto"/>
                  <w:szCs w:val="24"/>
                  <w:lang w:val="es-EC" w:eastAsia="es-ES_tradnl"/>
                </w:rPr>
                <w:id w:val="-573587230"/>
                <w:bibliography/>
              </w:sdtPr>
              <w:sdtEndPr/>
              <w:sdtContent>
                <w:p w14:paraId="1D8BFC9D" w14:textId="77777777" w:rsidR="00322A4A" w:rsidRPr="00300349" w:rsidRDefault="00E87D53">
                  <w:pPr>
                    <w:pStyle w:val="Bibliografa"/>
                    <w:ind w:left="720" w:hanging="720"/>
                    <w:rPr>
                      <w:rFonts w:ascii="Gill Sans MT" w:hAnsi="Gill Sans MT"/>
                      <w:noProof/>
                      <w:szCs w:val="24"/>
                      <w:lang w:val="en-US"/>
                    </w:rPr>
                  </w:pPr>
                  <w:r w:rsidRPr="00A722A1">
                    <w:rPr>
                      <w:rFonts w:ascii="Gill Sans MT" w:hAnsi="Gill Sans MT"/>
                    </w:rPr>
                    <w:fldChar w:fldCharType="begin"/>
                  </w:r>
                  <w:r w:rsidR="007014B0" w:rsidRPr="00300349">
                    <w:rPr>
                      <w:rFonts w:ascii="Gill Sans MT" w:hAnsi="Gill Sans MT"/>
                      <w:lang w:val="en-US"/>
                    </w:rPr>
                    <w:instrText xml:space="preserve"> BIBLIOGRAPHY </w:instrText>
                  </w:r>
                  <w:r w:rsidRPr="00A722A1">
                    <w:rPr>
                      <w:rFonts w:ascii="Gill Sans MT" w:hAnsi="Gill Sans MT"/>
                    </w:rPr>
                    <w:fldChar w:fldCharType="separate"/>
                  </w:r>
                  <w:r w:rsidR="007014B0" w:rsidRPr="00300349">
                    <w:rPr>
                      <w:rFonts w:ascii="Gill Sans MT" w:hAnsi="Gill Sans MT"/>
                      <w:noProof/>
                      <w:lang w:val="en-US"/>
                    </w:rPr>
                    <w:t xml:space="preserve">Armijos, T. (November 26, 2019). </w:t>
                  </w:r>
                  <w:r w:rsidR="007014B0" w:rsidRPr="00300349">
                    <w:rPr>
                      <w:rFonts w:ascii="Gill Sans MT" w:hAnsi="Gill Sans MT"/>
                      <w:i/>
                      <w:iCs/>
                      <w:noProof/>
                      <w:lang w:val="en-US"/>
                    </w:rPr>
                    <w:t>Social networks boost business sales in Guayaquil</w:t>
                  </w:r>
                  <w:r w:rsidR="007014B0" w:rsidRPr="00300349">
                    <w:rPr>
                      <w:rFonts w:ascii="Gill Sans MT" w:hAnsi="Gill Sans MT"/>
                      <w:noProof/>
                      <w:lang w:val="en-US"/>
                    </w:rPr>
                    <w:t xml:space="preserve">. Retrieved December 9, 2020, from El Universo: </w:t>
                  </w:r>
                  <w:r w:rsidR="007014B0" w:rsidRPr="00300349">
                    <w:rPr>
                      <w:rFonts w:ascii="Gill Sans MT" w:hAnsi="Gill Sans MT"/>
                      <w:noProof/>
                      <w:lang w:val="en-US"/>
                    </w:rPr>
                    <w:lastRenderedPageBreak/>
                    <w:t>https://www.eluniverso.com/noticias/2019/11/22/nota/7616024/negocios-ventas-redes-sociales-guayaquil</w:t>
                  </w:r>
                </w:p>
                <w:p w14:paraId="1E66D174" w14:textId="77777777" w:rsidR="00322A4A" w:rsidRDefault="007014B0">
                  <w:pPr>
                    <w:pStyle w:val="Bibliografa"/>
                    <w:ind w:left="720" w:hanging="720"/>
                    <w:rPr>
                      <w:rFonts w:ascii="Gill Sans MT" w:hAnsi="Gill Sans MT"/>
                      <w:noProof/>
                      <w:lang w:val="en-US"/>
                    </w:rPr>
                  </w:pPr>
                  <w:r w:rsidRPr="00A722A1">
                    <w:rPr>
                      <w:rFonts w:ascii="Gill Sans MT" w:hAnsi="Gill Sans MT"/>
                      <w:noProof/>
                    </w:rPr>
                    <w:t xml:space="preserve">Arteaga, J., Coronel, V., &amp; Acosta, M. (2018). </w:t>
                  </w:r>
                  <w:r w:rsidRPr="00300349">
                    <w:rPr>
                      <w:rFonts w:ascii="Gill Sans MT" w:hAnsi="Gill Sans MT"/>
                      <w:noProof/>
                      <w:lang w:val="en-US"/>
                    </w:rPr>
                    <w:t xml:space="preserve">Influence of digital marketing in the development of MSME's in Ecuador. </w:t>
                  </w:r>
                  <w:r w:rsidRPr="00A722A1">
                    <w:rPr>
                      <w:rFonts w:ascii="Gill Sans MT" w:hAnsi="Gill Sans MT"/>
                      <w:i/>
                      <w:iCs/>
                      <w:noProof/>
                      <w:lang w:val="en-US"/>
                    </w:rPr>
                    <w:t>Espacios, 39</w:t>
                  </w:r>
                  <w:r w:rsidRPr="00A722A1">
                    <w:rPr>
                      <w:rFonts w:ascii="Gill Sans MT" w:hAnsi="Gill Sans MT"/>
                      <w:noProof/>
                      <w:lang w:val="en-US"/>
                    </w:rPr>
                    <w:t>(47), 11. doi:ISSN 0798 1015</w:t>
                  </w:r>
                </w:p>
                <w:p w14:paraId="697E0E61" w14:textId="77777777" w:rsidR="00322A4A" w:rsidRDefault="007014B0">
                  <w:pPr>
                    <w:pStyle w:val="Bibliografa"/>
                    <w:ind w:left="720" w:hanging="720"/>
                    <w:rPr>
                      <w:rFonts w:ascii="Gill Sans MT" w:hAnsi="Gill Sans MT"/>
                      <w:noProof/>
                      <w:lang w:val="en-US"/>
                    </w:rPr>
                  </w:pPr>
                  <w:r w:rsidRPr="00A722A1">
                    <w:rPr>
                      <w:rFonts w:ascii="Gill Sans MT" w:hAnsi="Gill Sans MT"/>
                      <w:noProof/>
                      <w:lang w:val="en-US"/>
                    </w:rPr>
                    <w:t xml:space="preserve">Burrett, T. (2008). Market online. </w:t>
                  </w:r>
                  <w:r w:rsidRPr="00A722A1">
                    <w:rPr>
                      <w:rFonts w:ascii="Gill Sans MT" w:hAnsi="Gill Sans MT"/>
                      <w:i/>
                      <w:iCs/>
                      <w:noProof/>
                      <w:lang w:val="en-US"/>
                    </w:rPr>
                    <w:t>B &amp; T Magazine, 58</w:t>
                  </w:r>
                  <w:r w:rsidRPr="00A722A1">
                    <w:rPr>
                      <w:rFonts w:ascii="Gill Sans MT" w:hAnsi="Gill Sans MT"/>
                      <w:noProof/>
                      <w:lang w:val="en-US"/>
                    </w:rPr>
                    <w:t>(2682), 44-45.</w:t>
                  </w:r>
                </w:p>
                <w:p w14:paraId="23FA84C5" w14:textId="77777777" w:rsidR="00322A4A" w:rsidRPr="00300349" w:rsidRDefault="007014B0">
                  <w:pPr>
                    <w:pStyle w:val="Bibliografa"/>
                    <w:ind w:left="720" w:hanging="720"/>
                    <w:rPr>
                      <w:rFonts w:ascii="Gill Sans MT" w:hAnsi="Gill Sans MT"/>
                      <w:noProof/>
                      <w:lang w:val="en-US"/>
                    </w:rPr>
                  </w:pPr>
                  <w:r w:rsidRPr="00300349">
                    <w:rPr>
                      <w:rFonts w:ascii="Gill Sans MT" w:hAnsi="Gill Sans MT"/>
                      <w:noProof/>
                      <w:lang w:val="en-US"/>
                    </w:rPr>
                    <w:t xml:space="preserve">Guayaquil Chamber of Commerce (2019). </w:t>
                  </w:r>
                  <w:r w:rsidRPr="00300349">
                    <w:rPr>
                      <w:rFonts w:ascii="Gill Sans MT" w:hAnsi="Gill Sans MT"/>
                      <w:i/>
                      <w:iCs/>
                      <w:noProof/>
                      <w:lang w:val="en-US"/>
                    </w:rPr>
                    <w:t>Long live Guayaquil! Capital of Commerce and Source of Opportunities.</w:t>
                  </w:r>
                  <w:r w:rsidRPr="00300349">
                    <w:rPr>
                      <w:rFonts w:ascii="Gill Sans MT" w:hAnsi="Gill Sans MT"/>
                      <w:noProof/>
                      <w:lang w:val="en-US"/>
                    </w:rPr>
                    <w:t xml:space="preserve"> Guayaquil: Guayaquil Chamber of Commerce. Retrieved January 7, 2021, from https://www.google.com/url?sa=t&amp;source=web&amp;rct=j&amp;url=https://dialnet.unirioja.es/descarga/articulo/6748137.pdf&amp;ved=2ahUKEwj6x87Tw4zuAhUmvlkKHUDcCdgQFjAAegQIARAB&amp;usg=AOvVaw1Kkyj5brEtJEGU_yIDs-L9&amp;cshid=1610115976379</w:t>
                  </w:r>
                </w:p>
                <w:p w14:paraId="5CC431C3" w14:textId="77777777" w:rsidR="00322A4A" w:rsidRPr="00300349" w:rsidRDefault="007014B0">
                  <w:pPr>
                    <w:pStyle w:val="Bibliografa"/>
                    <w:ind w:left="720" w:hanging="720"/>
                    <w:rPr>
                      <w:rFonts w:ascii="Gill Sans MT" w:hAnsi="Gill Sans MT"/>
                      <w:noProof/>
                      <w:lang w:val="en-US"/>
                    </w:rPr>
                  </w:pPr>
                  <w:r w:rsidRPr="00300349">
                    <w:rPr>
                      <w:rFonts w:ascii="Gill Sans MT" w:hAnsi="Gill Sans MT"/>
                      <w:noProof/>
                      <w:lang w:val="en-US"/>
                    </w:rPr>
                    <w:t>Chamber of Industries of Guayaquil (December 16, 2020). Guayaquil Chamber of Industries: 84 years in a city with industrial tradition. Retrieved from https://revistaindustrias.com/camara-de-industrias-de-guayaquil-84-anos-en-una-ciudad-con-tradicion-industrial/</w:t>
                  </w:r>
                </w:p>
                <w:p w14:paraId="6DB5E885" w14:textId="77777777" w:rsidR="00322A4A" w:rsidRPr="00300349" w:rsidRDefault="007014B0">
                  <w:pPr>
                    <w:pStyle w:val="Bibliografa"/>
                    <w:ind w:left="720" w:hanging="720"/>
                    <w:rPr>
                      <w:rFonts w:ascii="Gill Sans MT" w:hAnsi="Gill Sans MT"/>
                      <w:noProof/>
                      <w:lang w:val="en-US"/>
                    </w:rPr>
                  </w:pPr>
                  <w:r w:rsidRPr="00300349">
                    <w:rPr>
                      <w:rFonts w:ascii="Gill Sans MT" w:hAnsi="Gill Sans MT"/>
                      <w:noProof/>
                      <w:lang w:val="en-US"/>
                    </w:rPr>
                    <w:t xml:space="preserve">Guayaquil Chamber of Industries (November 2020). </w:t>
                  </w:r>
                  <w:r w:rsidRPr="00A722A1">
                    <w:rPr>
                      <w:rFonts w:ascii="Gill Sans MT" w:hAnsi="Gill Sans MT"/>
                      <w:noProof/>
                    </w:rPr>
                    <w:t xml:space="preserve">Mejor Industrial 2020: El Industrial Guayaquileño. </w:t>
                  </w:r>
                  <w:r w:rsidRPr="00300349">
                    <w:rPr>
                      <w:rFonts w:ascii="Gill Sans MT" w:hAnsi="Gill Sans MT"/>
                      <w:i/>
                      <w:iCs/>
                      <w:noProof/>
                      <w:lang w:val="en-US"/>
                    </w:rPr>
                    <w:t>Industrias Magazine, 11</w:t>
                  </w:r>
                  <w:r w:rsidRPr="00300349">
                    <w:rPr>
                      <w:rFonts w:ascii="Gill Sans MT" w:hAnsi="Gill Sans MT"/>
                      <w:noProof/>
                      <w:lang w:val="en-US"/>
                    </w:rPr>
                    <w:t>, 156. Retrieved January 15, 2021, from https://issuu.com/industrias/docs/revista_industrias_noviembre_-_2020_suplemento</w:t>
                  </w:r>
                </w:p>
                <w:p w14:paraId="76A6189F" w14:textId="77777777" w:rsidR="00322A4A" w:rsidRPr="00300349" w:rsidRDefault="007014B0">
                  <w:pPr>
                    <w:pStyle w:val="Bibliografa"/>
                    <w:ind w:left="720" w:hanging="720"/>
                    <w:rPr>
                      <w:rFonts w:ascii="Gill Sans MT" w:hAnsi="Gill Sans MT"/>
                      <w:noProof/>
                      <w:lang w:val="en-US"/>
                    </w:rPr>
                  </w:pPr>
                  <w:r w:rsidRPr="00300349">
                    <w:rPr>
                      <w:rFonts w:ascii="Gill Sans MT" w:hAnsi="Gill Sans MT"/>
                      <w:noProof/>
                      <w:lang w:val="en-US"/>
                    </w:rPr>
                    <w:t xml:space="preserve">Chaffey, D. (October 15, 2007). </w:t>
                  </w:r>
                  <w:r w:rsidRPr="00A722A1">
                    <w:rPr>
                      <w:rFonts w:ascii="Gill Sans MT" w:hAnsi="Gill Sans MT"/>
                      <w:i/>
                      <w:iCs/>
                      <w:noProof/>
                      <w:lang w:val="en-US"/>
                    </w:rPr>
                    <w:t>Top 10 E-marketing strategies of today and tomorrow Site implemented by Dave Chaffey</w:t>
                  </w:r>
                  <w:r w:rsidRPr="00A722A1">
                    <w:rPr>
                      <w:rFonts w:ascii="Gill Sans MT" w:hAnsi="Gill Sans MT"/>
                      <w:noProof/>
                      <w:lang w:val="en-US"/>
                    </w:rPr>
                    <w:t xml:space="preserve">. </w:t>
                  </w:r>
                  <w:r w:rsidRPr="00300349">
                    <w:rPr>
                      <w:rFonts w:ascii="Gill Sans MT" w:hAnsi="Gill Sans MT"/>
                      <w:noProof/>
                      <w:lang w:val="en-US"/>
                    </w:rPr>
                    <w:t>Retrieved March 20, 2019, from http://www.davechaffey.com/E-marketing- Insights/Internet-marketing-articles/Top-10-E-marketing-strategies.</w:t>
                  </w:r>
                </w:p>
                <w:p w14:paraId="5D0B7196" w14:textId="77777777" w:rsidR="00322A4A" w:rsidRDefault="007014B0">
                  <w:pPr>
                    <w:pStyle w:val="Bibliografa"/>
                    <w:ind w:left="720" w:hanging="720"/>
                    <w:rPr>
                      <w:rFonts w:ascii="Gill Sans MT" w:hAnsi="Gill Sans MT"/>
                      <w:noProof/>
                      <w:lang w:val="en-US"/>
                    </w:rPr>
                  </w:pPr>
                  <w:r w:rsidRPr="00A722A1">
                    <w:rPr>
                      <w:rFonts w:ascii="Gill Sans MT" w:hAnsi="Gill Sans MT"/>
                      <w:noProof/>
                      <w:lang w:val="en-US"/>
                    </w:rPr>
                    <w:t xml:space="preserve">Creswell, J. (1998). </w:t>
                  </w:r>
                  <w:r w:rsidRPr="00A722A1">
                    <w:rPr>
                      <w:rFonts w:ascii="Gill Sans MT" w:hAnsi="Gill Sans MT"/>
                      <w:i/>
                      <w:iCs/>
                      <w:noProof/>
                      <w:lang w:val="en-US"/>
                    </w:rPr>
                    <w:t>Qualitative Inquiry and Research Design: Choosing Among Five Traditions.</w:t>
                  </w:r>
                  <w:r w:rsidRPr="00A722A1">
                    <w:rPr>
                      <w:rFonts w:ascii="Gill Sans MT" w:hAnsi="Gill Sans MT"/>
                      <w:noProof/>
                      <w:lang w:val="en-US"/>
                    </w:rPr>
                    <w:t xml:space="preserve"> London: Sage Publication.</w:t>
                  </w:r>
                </w:p>
                <w:p w14:paraId="1B118201" w14:textId="77777777" w:rsidR="00322A4A" w:rsidRDefault="007014B0">
                  <w:pPr>
                    <w:pStyle w:val="Bibliografa"/>
                    <w:ind w:left="720" w:hanging="720"/>
                    <w:rPr>
                      <w:rFonts w:ascii="Gill Sans MT" w:hAnsi="Gill Sans MT"/>
                      <w:noProof/>
                      <w:lang w:val="en-US"/>
                    </w:rPr>
                  </w:pPr>
                  <w:r w:rsidRPr="00A722A1">
                    <w:rPr>
                      <w:rFonts w:ascii="Gill Sans MT" w:hAnsi="Gill Sans MT"/>
                      <w:noProof/>
                      <w:lang w:val="en-US"/>
                    </w:rPr>
                    <w:t xml:space="preserve">Dann, S. (2010). Redefining social marketing with contemporary commercial marketing definitions. </w:t>
                  </w:r>
                  <w:r w:rsidRPr="00A722A1">
                    <w:rPr>
                      <w:rFonts w:ascii="Gill Sans MT" w:hAnsi="Gill Sans MT"/>
                      <w:i/>
                      <w:iCs/>
                      <w:noProof/>
                      <w:lang w:val="en-US"/>
                    </w:rPr>
                    <w:t>Journal of Business Research, 63</w:t>
                  </w:r>
                  <w:r w:rsidRPr="00A722A1">
                    <w:rPr>
                      <w:rFonts w:ascii="Gill Sans MT" w:hAnsi="Gill Sans MT"/>
                      <w:noProof/>
                      <w:lang w:val="en-US"/>
                    </w:rPr>
                    <w:t>(2), 147-153.</w:t>
                  </w:r>
                </w:p>
                <w:p w14:paraId="09B5132B" w14:textId="77777777" w:rsidR="00322A4A" w:rsidRDefault="007014B0">
                  <w:pPr>
                    <w:pStyle w:val="Bibliografa"/>
                    <w:ind w:left="720" w:hanging="720"/>
                    <w:rPr>
                      <w:rFonts w:ascii="Gill Sans MT" w:hAnsi="Gill Sans MT"/>
                      <w:noProof/>
                      <w:lang w:val="en-US"/>
                    </w:rPr>
                  </w:pPr>
                  <w:r w:rsidRPr="00A722A1">
                    <w:rPr>
                      <w:rFonts w:ascii="Gill Sans MT" w:hAnsi="Gill Sans MT"/>
                      <w:noProof/>
                      <w:lang w:val="en-US"/>
                    </w:rPr>
                    <w:t xml:space="preserve">Denzin, n., &amp; Lincoln, y. (2000). </w:t>
                  </w:r>
                  <w:r w:rsidRPr="00A722A1">
                    <w:rPr>
                      <w:rFonts w:ascii="Gill Sans MT" w:hAnsi="Gill Sans MT"/>
                      <w:i/>
                      <w:iCs/>
                      <w:noProof/>
                      <w:lang w:val="en-US"/>
                    </w:rPr>
                    <w:t>"The discipline and practice of qualitative research", in The Handbook of Qualitative Research.</w:t>
                  </w:r>
                  <w:r w:rsidRPr="00A722A1">
                    <w:rPr>
                      <w:rFonts w:ascii="Gill Sans MT" w:hAnsi="Gill Sans MT"/>
                      <w:noProof/>
                      <w:lang w:val="en-US"/>
                    </w:rPr>
                    <w:t xml:space="preserve"> Thousand Oaks, CA,: Sage Publications.</w:t>
                  </w:r>
                </w:p>
                <w:p w14:paraId="02AD11F2" w14:textId="77777777" w:rsidR="00322A4A" w:rsidRDefault="007014B0">
                  <w:pPr>
                    <w:pStyle w:val="Bibliografa"/>
                    <w:ind w:left="720" w:hanging="720"/>
                    <w:rPr>
                      <w:rFonts w:ascii="Gill Sans MT" w:hAnsi="Gill Sans MT"/>
                      <w:noProof/>
                      <w:lang w:val="en-US"/>
                    </w:rPr>
                  </w:pPr>
                  <w:r w:rsidRPr="00A722A1">
                    <w:rPr>
                      <w:rFonts w:ascii="Gill Sans MT" w:hAnsi="Gill Sans MT"/>
                      <w:noProof/>
                      <w:lang w:val="en-US"/>
                    </w:rPr>
                    <w:t xml:space="preserve">Doney, P., &amp; Canon, J. (1997). An examination of the nature of trust in buyer-seller relationships. </w:t>
                  </w:r>
                  <w:r w:rsidRPr="00A722A1">
                    <w:rPr>
                      <w:rFonts w:ascii="Gill Sans MT" w:hAnsi="Gill Sans MT"/>
                      <w:i/>
                      <w:iCs/>
                      <w:noProof/>
                      <w:lang w:val="en-US"/>
                    </w:rPr>
                    <w:t>Journal of Marketing, 61</w:t>
                  </w:r>
                  <w:r w:rsidRPr="00A722A1">
                    <w:rPr>
                      <w:rFonts w:ascii="Gill Sans MT" w:hAnsi="Gill Sans MT"/>
                      <w:noProof/>
                      <w:lang w:val="en-US"/>
                    </w:rPr>
                    <w:t>(2), 35-51.</w:t>
                  </w:r>
                </w:p>
                <w:p w14:paraId="449622AB" w14:textId="77777777" w:rsidR="00322A4A" w:rsidRDefault="007014B0">
                  <w:pPr>
                    <w:pStyle w:val="Bibliografa"/>
                    <w:ind w:left="720" w:hanging="720"/>
                    <w:rPr>
                      <w:rFonts w:ascii="Gill Sans MT" w:hAnsi="Gill Sans MT"/>
                      <w:noProof/>
                      <w:lang w:val="en-US"/>
                    </w:rPr>
                  </w:pPr>
                  <w:r w:rsidRPr="00A722A1">
                    <w:rPr>
                      <w:rFonts w:ascii="Gill Sans MT" w:hAnsi="Gill Sans MT"/>
                      <w:noProof/>
                      <w:lang w:val="en-US"/>
                    </w:rPr>
                    <w:t xml:space="preserve">Hunt, S. (1976). The nature and scope of marketing. </w:t>
                  </w:r>
                  <w:r w:rsidRPr="00A722A1">
                    <w:rPr>
                      <w:rFonts w:ascii="Gill Sans MT" w:hAnsi="Gill Sans MT"/>
                      <w:i/>
                      <w:iCs/>
                      <w:noProof/>
                      <w:lang w:val="en-US"/>
                    </w:rPr>
                    <w:t>The Journal of Marketing</w:t>
                  </w:r>
                  <w:r w:rsidRPr="00A722A1">
                    <w:rPr>
                      <w:rFonts w:ascii="Gill Sans MT" w:hAnsi="Gill Sans MT"/>
                      <w:noProof/>
                      <w:lang w:val="en-US"/>
                    </w:rPr>
                    <w:t>, 17-28.</w:t>
                  </w:r>
                </w:p>
                <w:p w14:paraId="4EBCC4FA" w14:textId="77777777" w:rsidR="00322A4A" w:rsidRPr="00300349" w:rsidRDefault="007014B0">
                  <w:pPr>
                    <w:pStyle w:val="Bibliografa"/>
                    <w:ind w:left="720" w:hanging="720"/>
                    <w:rPr>
                      <w:rFonts w:ascii="Gill Sans MT" w:hAnsi="Gill Sans MT"/>
                      <w:noProof/>
                      <w:lang w:val="en-US"/>
                    </w:rPr>
                  </w:pPr>
                  <w:r w:rsidRPr="00A722A1">
                    <w:rPr>
                      <w:rFonts w:ascii="Gill Sans MT" w:hAnsi="Gill Sans MT"/>
                      <w:noProof/>
                      <w:lang w:val="en-US"/>
                    </w:rPr>
                    <w:lastRenderedPageBreak/>
                    <w:t xml:space="preserve">Jiménez, A. (September 11, 2020). </w:t>
                  </w:r>
                  <w:r w:rsidRPr="00300349">
                    <w:rPr>
                      <w:rFonts w:ascii="Gill Sans MT" w:hAnsi="Gill Sans MT"/>
                      <w:i/>
                      <w:iCs/>
                      <w:noProof/>
                      <w:lang w:val="en-US"/>
                    </w:rPr>
                    <w:t>Smilecommunication</w:t>
                  </w:r>
                  <w:r w:rsidRPr="00300349">
                    <w:rPr>
                      <w:rFonts w:ascii="Gill Sans MT" w:hAnsi="Gill Sans MT"/>
                      <w:noProof/>
                      <w:lang w:val="en-US"/>
                    </w:rPr>
                    <w:t>. Retrieved January 8, 2021, from https://smilecomunicacion.com/evolucion-del-marketing-del-1-0-al-4-0/</w:t>
                  </w:r>
                </w:p>
                <w:p w14:paraId="3ADD86E8" w14:textId="77777777" w:rsidR="00322A4A" w:rsidRDefault="007014B0">
                  <w:pPr>
                    <w:pStyle w:val="Bibliografa"/>
                    <w:ind w:left="720" w:hanging="720"/>
                    <w:rPr>
                      <w:rFonts w:ascii="Gill Sans MT" w:hAnsi="Gill Sans MT"/>
                      <w:noProof/>
                      <w:lang w:val="en-US"/>
                    </w:rPr>
                  </w:pPr>
                  <w:r w:rsidRPr="00A722A1">
                    <w:rPr>
                      <w:rFonts w:ascii="Gill Sans MT" w:hAnsi="Gill Sans MT"/>
                      <w:noProof/>
                      <w:lang w:val="en-US"/>
                    </w:rPr>
                    <w:t xml:space="preserve">Kothari, C. (1996). </w:t>
                  </w:r>
                  <w:r w:rsidRPr="00A722A1">
                    <w:rPr>
                      <w:rFonts w:ascii="Gill Sans MT" w:hAnsi="Gill Sans MT"/>
                      <w:i/>
                      <w:iCs/>
                      <w:noProof/>
                      <w:lang w:val="en-US"/>
                    </w:rPr>
                    <w:t>Research Methodology: Method and Technique.</w:t>
                  </w:r>
                  <w:r w:rsidRPr="00A722A1">
                    <w:rPr>
                      <w:rFonts w:ascii="Gill Sans MT" w:hAnsi="Gill Sans MT"/>
                      <w:noProof/>
                      <w:lang w:val="en-US"/>
                    </w:rPr>
                    <w:t xml:space="preserve"> Delhi, pp. 3-13.: Wishwa Prakashan,.</w:t>
                  </w:r>
                </w:p>
                <w:p w14:paraId="5F8D552F" w14:textId="77777777" w:rsidR="00322A4A" w:rsidRDefault="007014B0">
                  <w:pPr>
                    <w:pStyle w:val="Bibliografa"/>
                    <w:ind w:left="720" w:hanging="720"/>
                    <w:rPr>
                      <w:rFonts w:ascii="Gill Sans MT" w:hAnsi="Gill Sans MT"/>
                      <w:noProof/>
                      <w:lang w:val="en-US"/>
                    </w:rPr>
                  </w:pPr>
                  <w:r w:rsidRPr="00A722A1">
                    <w:rPr>
                      <w:rFonts w:ascii="Gill Sans MT" w:hAnsi="Gill Sans MT"/>
                      <w:noProof/>
                      <w:lang w:val="en-US"/>
                    </w:rPr>
                    <w:t xml:space="preserve">Kotler, P., &amp; Armstrong, G. (2004). </w:t>
                  </w:r>
                  <w:r w:rsidRPr="00A722A1">
                    <w:rPr>
                      <w:rFonts w:ascii="Gill Sans MT" w:hAnsi="Gill Sans MT"/>
                      <w:i/>
                      <w:iCs/>
                      <w:noProof/>
                      <w:lang w:val="en-US"/>
                    </w:rPr>
                    <w:t>Principles of Marketing.</w:t>
                  </w:r>
                  <w:r w:rsidRPr="00A722A1">
                    <w:rPr>
                      <w:rFonts w:ascii="Gill Sans MT" w:hAnsi="Gill Sans MT"/>
                      <w:noProof/>
                      <w:lang w:val="en-US"/>
                    </w:rPr>
                    <w:t xml:space="preserve"> Tenth International Edition,: Pearson Education Limited.</w:t>
                  </w:r>
                </w:p>
                <w:p w14:paraId="4C09E349" w14:textId="77777777" w:rsidR="00322A4A" w:rsidRDefault="007014B0">
                  <w:pPr>
                    <w:pStyle w:val="Bibliografa"/>
                    <w:ind w:left="720" w:hanging="720"/>
                    <w:rPr>
                      <w:rFonts w:ascii="Gill Sans MT" w:hAnsi="Gill Sans MT"/>
                      <w:noProof/>
                    </w:rPr>
                  </w:pPr>
                  <w:r w:rsidRPr="00A722A1">
                    <w:rPr>
                      <w:rFonts w:ascii="Gill Sans MT" w:hAnsi="Gill Sans MT"/>
                      <w:noProof/>
                    </w:rPr>
                    <w:t xml:space="preserve">Mora , D., &amp; Guerrero, L. (April 18, 2020). </w:t>
                  </w:r>
                  <w:r w:rsidRPr="00300349">
                    <w:rPr>
                      <w:rFonts w:ascii="Gill Sans MT" w:hAnsi="Gill Sans MT"/>
                      <w:noProof/>
                      <w:lang w:val="en-US"/>
                    </w:rPr>
                    <w:t xml:space="preserve">Industry 4.0: the challenge on the route towards digital organizations. </w:t>
                  </w:r>
                  <w:r w:rsidRPr="00A722A1">
                    <w:rPr>
                      <w:rFonts w:ascii="Gill Sans MT" w:hAnsi="Gill Sans MT"/>
                      <w:i/>
                      <w:iCs/>
                      <w:noProof/>
                    </w:rPr>
                    <w:t>Estudios de la Gestión</w:t>
                  </w:r>
                  <w:r w:rsidRPr="00A722A1">
                    <w:rPr>
                      <w:rFonts w:ascii="Gill Sans MT" w:hAnsi="Gill Sans MT"/>
                      <w:noProof/>
                    </w:rPr>
                    <w:t>, 24. doi:https://doi.org/10.32719/25506641.2020.8.7</w:t>
                  </w:r>
                </w:p>
                <w:p w14:paraId="326140FC" w14:textId="77777777" w:rsidR="00322A4A" w:rsidRPr="00300349" w:rsidRDefault="007014B0">
                  <w:pPr>
                    <w:pStyle w:val="Bibliografa"/>
                    <w:ind w:left="720" w:hanging="720"/>
                    <w:rPr>
                      <w:rFonts w:ascii="Gill Sans MT" w:hAnsi="Gill Sans MT"/>
                      <w:noProof/>
                      <w:lang w:val="en-US"/>
                    </w:rPr>
                  </w:pPr>
                  <w:r w:rsidRPr="00A722A1">
                    <w:rPr>
                      <w:rFonts w:ascii="Gill Sans MT" w:hAnsi="Gill Sans MT"/>
                      <w:noProof/>
                    </w:rPr>
                    <w:t xml:space="preserve">Naik, J., &amp; Kalyan , R. (2003). </w:t>
                  </w:r>
                  <w:r w:rsidRPr="00A722A1">
                    <w:rPr>
                      <w:rFonts w:ascii="Gill Sans MT" w:hAnsi="Gill Sans MT"/>
                      <w:noProof/>
                      <w:lang w:val="en-US"/>
                    </w:rPr>
                    <w:t xml:space="preserve">Understanding the Impact of Synergy in Multimedia Communications. </w:t>
                  </w:r>
                  <w:r w:rsidRPr="00300349">
                    <w:rPr>
                      <w:rFonts w:ascii="Gill Sans MT" w:hAnsi="Gill Sans MT"/>
                      <w:i/>
                      <w:iCs/>
                      <w:noProof/>
                      <w:lang w:val="en-US"/>
                    </w:rPr>
                    <w:t>Journal of Marketing Research, 40</w:t>
                  </w:r>
                  <w:r w:rsidRPr="00300349">
                    <w:rPr>
                      <w:rFonts w:ascii="Gill Sans MT" w:hAnsi="Gill Sans MT"/>
                      <w:noProof/>
                      <w:lang w:val="en-US"/>
                    </w:rPr>
                    <w:t>(4), 375-88.</w:t>
                  </w:r>
                </w:p>
                <w:p w14:paraId="5806D8BD" w14:textId="77777777" w:rsidR="00322A4A" w:rsidRPr="00300349" w:rsidRDefault="007014B0">
                  <w:pPr>
                    <w:pStyle w:val="Bibliografa"/>
                    <w:ind w:left="720" w:hanging="720"/>
                    <w:rPr>
                      <w:rFonts w:ascii="Gill Sans MT" w:hAnsi="Gill Sans MT"/>
                      <w:noProof/>
                      <w:lang w:val="en-US"/>
                    </w:rPr>
                  </w:pPr>
                  <w:r w:rsidRPr="00300349">
                    <w:rPr>
                      <w:rFonts w:ascii="Gill Sans MT" w:hAnsi="Gill Sans MT"/>
                      <w:noProof/>
                      <w:lang w:val="en-US"/>
                    </w:rPr>
                    <w:t xml:space="preserve">Parra, L. (2020). The pharmaceutical industry in an environment of great change. </w:t>
                  </w:r>
                  <w:r w:rsidRPr="00300349">
                    <w:rPr>
                      <w:rFonts w:ascii="Gill Sans MT" w:hAnsi="Gill Sans MT"/>
                      <w:i/>
                      <w:iCs/>
                      <w:noProof/>
                      <w:lang w:val="en-US"/>
                    </w:rPr>
                    <w:t>Automatics and Instrumentation</w:t>
                  </w:r>
                  <w:r w:rsidRPr="00300349">
                    <w:rPr>
                      <w:rFonts w:ascii="Gill Sans MT" w:hAnsi="Gill Sans MT"/>
                      <w:noProof/>
                      <w:lang w:val="en-US"/>
                    </w:rPr>
                    <w:t>, 8-11. Retrieved January 8, 2021, from http://www.automaticaeinstrumentacion.com/es/notices/2020/04/la-industria-farmaceutica-en-un-entorno-de-grandes-cambios-46402.php#.X_fqzej0nIV</w:t>
                  </w:r>
                </w:p>
                <w:p w14:paraId="19B5B8A8" w14:textId="77777777" w:rsidR="00322A4A" w:rsidRDefault="007014B0">
                  <w:pPr>
                    <w:pStyle w:val="Bibliografa"/>
                    <w:ind w:left="720" w:hanging="720"/>
                    <w:rPr>
                      <w:rFonts w:ascii="Gill Sans MT" w:hAnsi="Gill Sans MT"/>
                      <w:noProof/>
                      <w:lang w:val="en-US"/>
                    </w:rPr>
                  </w:pPr>
                  <w:r w:rsidRPr="00A722A1">
                    <w:rPr>
                      <w:rFonts w:ascii="Gill Sans MT" w:hAnsi="Gill Sans MT"/>
                      <w:noProof/>
                      <w:lang w:val="en-US"/>
                    </w:rPr>
                    <w:t xml:space="preserve">Schein, E. (2004). </w:t>
                  </w:r>
                  <w:r w:rsidRPr="00A722A1">
                    <w:rPr>
                      <w:rFonts w:ascii="Gill Sans MT" w:hAnsi="Gill Sans MT"/>
                      <w:i/>
                      <w:iCs/>
                      <w:noProof/>
                      <w:lang w:val="en-US"/>
                    </w:rPr>
                    <w:t>Organizational Culture and Leadership.</w:t>
                  </w:r>
                  <w:r w:rsidRPr="00A722A1">
                    <w:rPr>
                      <w:rFonts w:ascii="Gill Sans MT" w:hAnsi="Gill Sans MT"/>
                      <w:noProof/>
                      <w:lang w:val="en-US"/>
                    </w:rPr>
                    <w:t xml:space="preserve"> San Francisco, CA: Jossey-Bass.</w:t>
                  </w:r>
                </w:p>
                <w:p w14:paraId="6B79D161" w14:textId="77777777" w:rsidR="00322A4A" w:rsidRPr="00300349" w:rsidRDefault="007014B0">
                  <w:pPr>
                    <w:pStyle w:val="Bibliografa"/>
                    <w:ind w:left="720" w:hanging="720"/>
                    <w:rPr>
                      <w:rFonts w:ascii="Gill Sans MT" w:hAnsi="Gill Sans MT"/>
                      <w:noProof/>
                      <w:lang w:val="en-US"/>
                    </w:rPr>
                  </w:pPr>
                  <w:r w:rsidRPr="00A722A1">
                    <w:rPr>
                      <w:rFonts w:ascii="Gill Sans MT" w:hAnsi="Gill Sans MT"/>
                      <w:noProof/>
                      <w:lang w:val="en-US"/>
                    </w:rPr>
                    <w:t xml:space="preserve">Sirdeshmukh, D., Singh, J., &amp; Sabol, B. (2002). Consumer trust, value, and loyalty in relational exchanges. </w:t>
                  </w:r>
                  <w:r w:rsidRPr="00300349">
                    <w:rPr>
                      <w:rFonts w:ascii="Gill Sans MT" w:hAnsi="Gill Sans MT"/>
                      <w:i/>
                      <w:iCs/>
                      <w:noProof/>
                      <w:lang w:val="en-US"/>
                    </w:rPr>
                    <w:t>Journal of Marketing, 66</w:t>
                  </w:r>
                  <w:r w:rsidRPr="00300349">
                    <w:rPr>
                      <w:rFonts w:ascii="Gill Sans MT" w:hAnsi="Gill Sans MT"/>
                      <w:noProof/>
                      <w:lang w:val="en-US"/>
                    </w:rPr>
                    <w:t>(1), 15-37.</w:t>
                  </w:r>
                </w:p>
                <w:p w14:paraId="3B6279F6" w14:textId="77777777" w:rsidR="00322A4A" w:rsidRPr="00300349" w:rsidRDefault="007014B0">
                  <w:pPr>
                    <w:pStyle w:val="Bibliografa"/>
                    <w:ind w:left="720" w:hanging="720"/>
                    <w:rPr>
                      <w:rFonts w:ascii="Gill Sans MT" w:hAnsi="Gill Sans MT"/>
                      <w:noProof/>
                      <w:lang w:val="en-US"/>
                    </w:rPr>
                  </w:pPr>
                  <w:r w:rsidRPr="00300349">
                    <w:rPr>
                      <w:rFonts w:ascii="Gill Sans MT" w:hAnsi="Gill Sans MT"/>
                      <w:noProof/>
                      <w:lang w:val="en-US"/>
                    </w:rPr>
                    <w:t xml:space="preserve">SRI (January 6, 2021). </w:t>
                  </w:r>
                  <w:r w:rsidRPr="00300349">
                    <w:rPr>
                      <w:rFonts w:ascii="Gill Sans MT" w:hAnsi="Gill Sans MT"/>
                      <w:i/>
                      <w:iCs/>
                      <w:noProof/>
                      <w:lang w:val="en-US"/>
                    </w:rPr>
                    <w:t>SRI.</w:t>
                  </w:r>
                  <w:r w:rsidRPr="00300349">
                    <w:rPr>
                      <w:rFonts w:ascii="Gill Sans MT" w:hAnsi="Gill Sans MT"/>
                      <w:noProof/>
                      <w:lang w:val="en-US"/>
                    </w:rPr>
                    <w:t xml:space="preserve"> Retrieved January 14, 2021, from https://www.sri.gob.ec/web/guest/estadisticas-generales-de-recaudacion-sri#per%C3%ADodo</w:t>
                  </w:r>
                </w:p>
                <w:p w14:paraId="4BEDB8CB" w14:textId="77777777" w:rsidR="00322A4A" w:rsidRPr="00300349" w:rsidRDefault="007014B0">
                  <w:pPr>
                    <w:pStyle w:val="Bibliografa"/>
                    <w:ind w:left="720" w:hanging="720"/>
                    <w:rPr>
                      <w:rFonts w:ascii="Gill Sans MT" w:hAnsi="Gill Sans MT"/>
                      <w:noProof/>
                      <w:lang w:val="en-US"/>
                    </w:rPr>
                  </w:pPr>
                  <w:r w:rsidRPr="00300349">
                    <w:rPr>
                      <w:rFonts w:ascii="Gill Sans MT" w:hAnsi="Gill Sans MT"/>
                      <w:noProof/>
                      <w:lang w:val="en-US"/>
                    </w:rPr>
                    <w:t xml:space="preserve">Suarez, T. (2018). Evolution from marketing 1.0 to 4.0. </w:t>
                  </w:r>
                  <w:r w:rsidRPr="00300349">
                    <w:rPr>
                      <w:rFonts w:ascii="Gill Sans MT" w:hAnsi="Gill Sans MT"/>
                      <w:i/>
                      <w:iCs/>
                      <w:noProof/>
                      <w:lang w:val="en-US"/>
                    </w:rPr>
                    <w:t>Redmarka. Journal of Applied Marketing, 1</w:t>
                  </w:r>
                  <w:r w:rsidRPr="00300349">
                    <w:rPr>
                      <w:rFonts w:ascii="Gill Sans MT" w:hAnsi="Gill Sans MT"/>
                      <w:noProof/>
                      <w:lang w:val="en-US"/>
                    </w:rPr>
                    <w:t>(022), 19. doi:1852-2300.</w:t>
                  </w:r>
                </w:p>
                <w:p w14:paraId="79D72932" w14:textId="77777777" w:rsidR="00322A4A" w:rsidRDefault="007014B0">
                  <w:pPr>
                    <w:pStyle w:val="Bibliografa"/>
                    <w:ind w:left="720" w:hanging="720"/>
                    <w:rPr>
                      <w:rFonts w:ascii="Gill Sans MT" w:hAnsi="Gill Sans MT"/>
                      <w:noProof/>
                    </w:rPr>
                  </w:pPr>
                  <w:r w:rsidRPr="00A722A1">
                    <w:rPr>
                      <w:rFonts w:ascii="Gill Sans MT" w:hAnsi="Gill Sans MT"/>
                      <w:noProof/>
                      <w:lang w:val="en-US"/>
                    </w:rPr>
                    <w:t xml:space="preserve">Urban, G. (2008). Online Trust and Customer Power: The Emergence of Customer Advocacy. In P. Warren, J. Davis, &amp; D. Brown, </w:t>
                  </w:r>
                  <w:r w:rsidRPr="00A722A1">
                    <w:rPr>
                      <w:rFonts w:ascii="Gill Sans MT" w:hAnsi="Gill Sans MT"/>
                      <w:i/>
                      <w:iCs/>
                      <w:noProof/>
                      <w:lang w:val="en-US"/>
                    </w:rPr>
                    <w:t xml:space="preserve">ICT Futures: Delivering Pervasive, Real-time and Secure Services </w:t>
                  </w:r>
                  <w:r w:rsidRPr="00A722A1">
                    <w:rPr>
                      <w:rFonts w:ascii="Gill Sans MT" w:hAnsi="Gill Sans MT"/>
                      <w:noProof/>
                      <w:lang w:val="en-US"/>
                    </w:rPr>
                    <w:t xml:space="preserve">(pp. </w:t>
                  </w:r>
                  <w:r w:rsidRPr="00300349">
                    <w:rPr>
                      <w:rFonts w:ascii="Gill Sans MT" w:hAnsi="Gill Sans MT"/>
                      <w:noProof/>
                      <w:lang w:val="en-US"/>
                    </w:rPr>
                    <w:t xml:space="preserve">39-52). </w:t>
                  </w:r>
                  <w:r w:rsidRPr="00A722A1">
                    <w:rPr>
                      <w:rFonts w:ascii="Gill Sans MT" w:hAnsi="Gill Sans MT"/>
                      <w:noProof/>
                    </w:rPr>
                    <w:t>John Wiley and Sons Ltd.</w:t>
                  </w:r>
                </w:p>
                <w:p w14:paraId="4E54611E" w14:textId="77777777" w:rsidR="00E87D53" w:rsidRDefault="00E87D53" w:rsidP="00E87D53">
                  <w:pPr>
                    <w:rPr>
                      <w:rFonts w:ascii="Gill Sans MT" w:hAnsi="Gill Sans MT"/>
                    </w:rPr>
                  </w:pPr>
                  <w:r w:rsidRPr="00A722A1">
                    <w:rPr>
                      <w:rFonts w:ascii="Gill Sans MT" w:hAnsi="Gill Sans MT"/>
                      <w:b/>
                      <w:bCs/>
                      <w:noProof/>
                    </w:rPr>
                    <w:fldChar w:fldCharType="end"/>
                  </w:r>
                </w:p>
              </w:sdtContent>
            </w:sdt>
            <w:p w14:paraId="161EA2C7" w14:textId="77777777" w:rsidR="00E87D53" w:rsidRDefault="00E87D53" w:rsidP="00E87D53">
              <w:pPr>
                <w:pStyle w:val="Ttulo2"/>
                <w:numPr>
                  <w:ilvl w:val="0"/>
                  <w:numId w:val="0"/>
                </w:numPr>
              </w:pPr>
            </w:p>
            <w:p w14:paraId="30576ED5" w14:textId="77777777" w:rsidR="001466DD" w:rsidRDefault="00EE65A9" w:rsidP="001466DD">
              <w:pPr>
                <w:spacing w:line="360" w:lineRule="auto"/>
                <w:jc w:val="both"/>
                <w:rPr>
                  <w:rFonts w:ascii="Gill Sans MT" w:hAnsi="Gill Sans MT"/>
                </w:rPr>
              </w:pPr>
            </w:p>
          </w:sdtContent>
        </w:sdt>
        <w:p w14:paraId="2543A03F" w14:textId="77777777" w:rsidR="00077111" w:rsidRPr="00354CB4" w:rsidRDefault="00EE65A9" w:rsidP="001466DD">
          <w:pPr>
            <w:pStyle w:val="Bibliografa"/>
            <w:spacing w:line="240" w:lineRule="auto"/>
            <w:ind w:left="567" w:hanging="567"/>
            <w:rPr>
              <w:rFonts w:ascii="Gill Sans MT" w:hAnsi="Gill Sans MT"/>
            </w:rPr>
          </w:pPr>
        </w:p>
      </w:sdtContent>
    </w:sdt>
    <w:p w14:paraId="2E675393" w14:textId="77777777" w:rsidR="00376AEE" w:rsidRPr="0012051D" w:rsidRDefault="00376AEE" w:rsidP="00507C61">
      <w:pPr>
        <w:pStyle w:val="Sinespaciado"/>
        <w:ind w:left="567" w:hanging="567"/>
        <w:rPr>
          <w:rFonts w:ascii="Gill Sans MT" w:hAnsi="Gill Sans MT"/>
          <w:sz w:val="22"/>
          <w:lang w:eastAsia="en-US"/>
        </w:rPr>
      </w:pPr>
    </w:p>
    <w:sectPr w:rsidR="00376AEE" w:rsidRPr="0012051D" w:rsidSect="00C359CE">
      <w:headerReference w:type="even" r:id="rId9"/>
      <w:headerReference w:type="default" r:id="rId10"/>
      <w:footerReference w:type="even" r:id="rId11"/>
      <w:footerReference w:type="default" r:id="rId12"/>
      <w:headerReference w:type="first" r:id="rId13"/>
      <w:footnotePr>
        <w:numFmt w:val="chicago"/>
      </w:footnotePr>
      <w:pgSz w:w="11900" w:h="16840"/>
      <w:pgMar w:top="2439" w:right="1701" w:bottom="2507" w:left="1701" w:header="708" w:footer="708" w:gutter="0"/>
      <w:pgNumType w:start="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6A8E" w14:textId="77777777" w:rsidR="00EE65A9" w:rsidRDefault="00EE65A9" w:rsidP="00376AEE">
      <w:r>
        <w:separator/>
      </w:r>
    </w:p>
  </w:endnote>
  <w:endnote w:type="continuationSeparator" w:id="0">
    <w:p w14:paraId="23E72101" w14:textId="77777777" w:rsidR="00EE65A9" w:rsidRDefault="00EE65A9" w:rsidP="0037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32634822"/>
      <w:docPartObj>
        <w:docPartGallery w:val="Page Numbers (Bottom of Page)"/>
        <w:docPartUnique/>
      </w:docPartObj>
    </w:sdtPr>
    <w:sdtEndPr>
      <w:rPr>
        <w:rStyle w:val="Nmerodepgina"/>
      </w:rPr>
    </w:sdtEndPr>
    <w:sdtContent>
      <w:p w14:paraId="4D01FB9D" w14:textId="77777777" w:rsidR="00322A4A" w:rsidRDefault="007014B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01E9F02" w14:textId="77777777" w:rsidR="00DF1B8E" w:rsidRDefault="00DF1B8E" w:rsidP="00376AEE">
    <w:pPr>
      <w:pStyle w:val="Piedepgina"/>
      <w:ind w:right="360"/>
    </w:pPr>
  </w:p>
  <w:p w14:paraId="11C6FBED" w14:textId="77777777" w:rsidR="00DF1B8E" w:rsidRDefault="00DF1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53EF" w14:textId="77777777" w:rsidR="00322A4A" w:rsidRDefault="007014B0">
    <w:pPr>
      <w:keepNext/>
      <w:keepLines/>
      <w:spacing w:before="40"/>
      <w:ind w:right="360"/>
      <w:jc w:val="right"/>
      <w:outlineLvl w:val="2"/>
      <w:rPr>
        <w:rFonts w:ascii="Gill Sans MT" w:eastAsiaTheme="majorEastAsia" w:hAnsi="Gill Sans MT" w:cstheme="minorHAnsi"/>
        <w:sz w:val="18"/>
        <w:szCs w:val="18"/>
        <w:lang w:val="en-US"/>
      </w:rPr>
    </w:pPr>
    <w:r w:rsidRPr="00376AEE">
      <w:rPr>
        <w:noProof/>
        <w:lang w:val="en-US" w:eastAsia="en-US"/>
      </w:rPr>
      <mc:AlternateContent>
        <mc:Choice Requires="wps">
          <w:drawing>
            <wp:anchor distT="0" distB="0" distL="114300" distR="114300" simplePos="0" relativeHeight="251667456" behindDoc="0" locked="0" layoutInCell="1" allowOverlap="1" wp14:anchorId="7E12628D" wp14:editId="225BA5D9">
              <wp:simplePos x="0" y="0"/>
              <wp:positionH relativeFrom="column">
                <wp:posOffset>-580390</wp:posOffset>
              </wp:positionH>
              <wp:positionV relativeFrom="paragraph">
                <wp:posOffset>-132053</wp:posOffset>
              </wp:positionV>
              <wp:extent cx="6259195" cy="1103460"/>
              <wp:effectExtent l="0" t="0" r="1905" b="1905"/>
              <wp:wrapNone/>
              <wp:docPr id="2" name="Cuadro de texto 2"/>
              <wp:cNvGraphicFramePr/>
              <a:graphic xmlns:a="http://schemas.openxmlformats.org/drawingml/2006/main">
                <a:graphicData uri="http://schemas.microsoft.com/office/word/2010/wordprocessingShape">
                  <wps:wsp>
                    <wps:cNvSpPr txBox="1"/>
                    <wps:spPr>
                      <a:xfrm>
                        <a:off x="0" y="0"/>
                        <a:ext cx="6259195" cy="1103460"/>
                      </a:xfrm>
                      <a:prstGeom prst="rect">
                        <a:avLst/>
                      </a:prstGeom>
                      <a:solidFill>
                        <a:schemeClr val="lt1"/>
                      </a:solidFill>
                      <a:ln w="6350">
                        <a:noFill/>
                      </a:ln>
                    </wps:spPr>
                    <wps:txbx>
                      <w:txbxContent>
                        <w:p w14:paraId="01B2763F" w14:textId="77777777" w:rsidR="00C75A7C" w:rsidRDefault="00C75A7C" w:rsidP="00C75A7C">
                          <w:pPr>
                            <w:keepNext/>
                            <w:keepLines/>
                            <w:spacing w:before="40"/>
                            <w:jc w:val="both"/>
                            <w:outlineLvl w:val="2"/>
                            <w:rPr>
                              <w:rFonts w:ascii="Gill Sans MT" w:eastAsiaTheme="majorEastAsia" w:hAnsi="Gill Sans MT" w:cstheme="minorHAnsi"/>
                              <w:sz w:val="18"/>
                              <w:szCs w:val="18"/>
                              <w:lang w:val="en-US"/>
                            </w:rPr>
                          </w:pPr>
                        </w:p>
                        <w:p w14:paraId="366F02AA" w14:textId="6F2D69AF" w:rsidR="00322A4A" w:rsidRPr="00300349" w:rsidRDefault="00300349">
                          <w:pPr>
                            <w:ind w:right="-346"/>
                            <w:jc w:val="center"/>
                            <w:rPr>
                              <w:rFonts w:ascii="Gill Sans MT" w:hAnsi="Gill Sans MT"/>
                              <w:sz w:val="16"/>
                              <w:szCs w:val="16"/>
                              <w:lang w:eastAsia="es-MX"/>
                            </w:rPr>
                          </w:pPr>
                          <w:r w:rsidRPr="00C75A7C">
                            <w:rPr>
                              <w:rFonts w:ascii="Gill Sans MT" w:eastAsiaTheme="majorEastAsia" w:hAnsi="Gill Sans MT" w:cstheme="minorHAnsi"/>
                              <w:sz w:val="16"/>
                              <w:szCs w:val="16"/>
                            </w:rPr>
                            <w:t>Tecnológico Superior Corporativo Edwards Deming</w:t>
                          </w:r>
                          <w:r w:rsidRPr="00C75A7C">
                            <w:rPr>
                              <w:rFonts w:ascii="Gill Sans MT" w:hAnsi="Gill Sans MT"/>
                              <w:sz w:val="16"/>
                              <w:szCs w:val="16"/>
                              <w:lang w:eastAsia="es-MX"/>
                            </w:rPr>
                            <w:t xml:space="preserve"> </w:t>
                          </w:r>
                          <w:r w:rsidR="007014B0" w:rsidRPr="00300349">
                            <w:rPr>
                              <w:rFonts w:ascii="Gill Sans MT" w:eastAsiaTheme="majorEastAsia" w:hAnsi="Gill Sans MT" w:cstheme="minorHAnsi"/>
                              <w:sz w:val="16"/>
                              <w:szCs w:val="16"/>
                            </w:rPr>
                            <w:t xml:space="preserve">Vol. </w:t>
                          </w:r>
                          <w:r w:rsidR="00623BB4" w:rsidRPr="00300349">
                            <w:rPr>
                              <w:rFonts w:ascii="Gill Sans MT" w:eastAsiaTheme="majorEastAsia" w:hAnsi="Gill Sans MT" w:cstheme="minorHAnsi"/>
                              <w:sz w:val="16"/>
                              <w:szCs w:val="16"/>
                            </w:rPr>
                            <w:t xml:space="preserve">6 </w:t>
                          </w:r>
                          <w:r w:rsidR="007014B0" w:rsidRPr="00300349">
                            <w:rPr>
                              <w:rFonts w:ascii="Gill Sans MT" w:eastAsiaTheme="majorEastAsia" w:hAnsi="Gill Sans MT" w:cstheme="minorHAnsi"/>
                              <w:sz w:val="16"/>
                              <w:szCs w:val="16"/>
                            </w:rPr>
                            <w:t xml:space="preserve">- </w:t>
                          </w:r>
                          <w:r w:rsidR="00800D25" w:rsidRPr="00300349">
                            <w:rPr>
                              <w:rFonts w:ascii="Gill Sans MT" w:eastAsiaTheme="majorEastAsia" w:hAnsi="Gill Sans MT" w:cstheme="minorHAnsi"/>
                              <w:sz w:val="16"/>
                              <w:szCs w:val="16"/>
                            </w:rPr>
                            <w:t xml:space="preserve">2 </w:t>
                          </w:r>
                          <w:r w:rsidR="007014B0" w:rsidRPr="00300349">
                            <w:rPr>
                              <w:rFonts w:ascii="Gill Sans MT" w:eastAsiaTheme="majorEastAsia" w:hAnsi="Gill Sans MT" w:cstheme="minorHAnsi"/>
                              <w:sz w:val="16"/>
                              <w:szCs w:val="16"/>
                            </w:rPr>
                            <w:t>- 2021 https://revista-edwardsdeming.com/index.php/es</w:t>
                          </w:r>
                        </w:p>
                        <w:p w14:paraId="5BC5FAF1" w14:textId="77777777" w:rsidR="00322A4A" w:rsidRDefault="007014B0">
                          <w:pPr>
                            <w:keepNext/>
                            <w:keepLines/>
                            <w:spacing w:before="40"/>
                            <w:ind w:right="-346"/>
                            <w:jc w:val="center"/>
                            <w:outlineLvl w:val="2"/>
                            <w:rPr>
                              <w:rFonts w:ascii="Gill Sans MT" w:eastAsiaTheme="majorEastAsia" w:hAnsi="Gill Sans MT" w:cstheme="minorHAnsi"/>
                              <w:sz w:val="16"/>
                              <w:szCs w:val="16"/>
                              <w:lang w:val="en-US"/>
                            </w:rPr>
                          </w:pPr>
                          <w:r w:rsidRPr="00C75A7C">
                            <w:rPr>
                              <w:rFonts w:ascii="Gill Sans MT" w:eastAsiaTheme="majorEastAsia" w:hAnsi="Gill Sans MT" w:cstheme="minorHAnsi"/>
                              <w:sz w:val="16"/>
                              <w:szCs w:val="16"/>
                              <w:lang w:val="en-US"/>
                            </w:rPr>
                            <w:t>e-ISSN: 2576-0971</w:t>
                          </w:r>
                        </w:p>
                        <w:p w14:paraId="5538CF75" w14:textId="77777777" w:rsidR="00C75A7C" w:rsidRPr="008A6031" w:rsidRDefault="00C75A7C" w:rsidP="00C75A7C">
                          <w:pPr>
                            <w:keepNext/>
                            <w:keepLines/>
                            <w:spacing w:before="40"/>
                            <w:jc w:val="both"/>
                            <w:outlineLvl w:val="2"/>
                            <w:rPr>
                              <w:rFonts w:ascii="Gill Sans MT" w:eastAsiaTheme="majorEastAsia" w:hAnsi="Gill Sans MT" w:cstheme="min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2628D" id="_x0000_t202" coordsize="21600,21600" o:spt="202" path="m,l,21600r21600,l21600,xe">
              <v:stroke joinstyle="miter"/>
              <v:path gradientshapeok="t" o:connecttype="rect"/>
            </v:shapetype>
            <v:shape id="Cuadro de texto 2" o:spid="_x0000_s1026" type="#_x0000_t202" style="position:absolute;left:0;text-align:left;margin-left:-45.7pt;margin-top:-10.4pt;width:492.85pt;height:8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" fillcolor="white [3201]" stroked="f" strokeweight=".5pt">
              <v:textbox>
                <w:txbxContent>
                  <w:p w14:paraId="01B2763F" w14:textId="77777777" w:rsidR="00C75A7C" w:rsidRDefault="00C75A7C" w:rsidP="00C75A7C">
                    <w:pPr>
                      <w:keepNext/>
                      <w:keepLines/>
                      <w:spacing w:before="40"/>
                      <w:jc w:val="both"/>
                      <w:outlineLvl w:val="2"/>
                      <w:rPr>
                        <w:rFonts w:ascii="Gill Sans MT" w:eastAsiaTheme="majorEastAsia" w:hAnsi="Gill Sans MT" w:cstheme="minorHAnsi"/>
                        <w:sz w:val="18"/>
                        <w:szCs w:val="18"/>
                        <w:lang w:val="en-US"/>
                      </w:rPr>
                    </w:pPr>
                  </w:p>
                  <w:p w14:paraId="366F02AA" w14:textId="6F2D69AF" w:rsidR="00322A4A" w:rsidRPr="00300349" w:rsidRDefault="00300349">
                    <w:pPr>
                      <w:ind w:right="-346"/>
                      <w:jc w:val="center"/>
                      <w:rPr>
                        <w:rFonts w:ascii="Gill Sans MT" w:hAnsi="Gill Sans MT"/>
                        <w:sz w:val="16"/>
                        <w:szCs w:val="16"/>
                        <w:lang w:eastAsia="es-MX"/>
                      </w:rPr>
                    </w:pPr>
                    <w:r w:rsidRPr="00C75A7C">
                      <w:rPr>
                        <w:rFonts w:ascii="Gill Sans MT" w:eastAsiaTheme="majorEastAsia" w:hAnsi="Gill Sans MT" w:cstheme="minorHAnsi"/>
                        <w:sz w:val="16"/>
                        <w:szCs w:val="16"/>
                      </w:rPr>
                      <w:t>Tecnológico Superior Corporativo Edwards Deming</w:t>
                    </w:r>
                    <w:r w:rsidRPr="00C75A7C">
                      <w:rPr>
                        <w:rFonts w:ascii="Gill Sans MT" w:hAnsi="Gill Sans MT"/>
                        <w:sz w:val="16"/>
                        <w:szCs w:val="16"/>
                        <w:lang w:eastAsia="es-MX"/>
                      </w:rPr>
                      <w:t xml:space="preserve"> </w:t>
                    </w:r>
                    <w:r w:rsidR="007014B0" w:rsidRPr="00300349">
                      <w:rPr>
                        <w:rFonts w:ascii="Gill Sans MT" w:eastAsiaTheme="majorEastAsia" w:hAnsi="Gill Sans MT" w:cstheme="minorHAnsi"/>
                        <w:sz w:val="16"/>
                        <w:szCs w:val="16"/>
                      </w:rPr>
                      <w:t xml:space="preserve">Vol. </w:t>
                    </w:r>
                    <w:r w:rsidR="00623BB4" w:rsidRPr="00300349">
                      <w:rPr>
                        <w:rFonts w:ascii="Gill Sans MT" w:eastAsiaTheme="majorEastAsia" w:hAnsi="Gill Sans MT" w:cstheme="minorHAnsi"/>
                        <w:sz w:val="16"/>
                        <w:szCs w:val="16"/>
                      </w:rPr>
                      <w:t xml:space="preserve">6 </w:t>
                    </w:r>
                    <w:r w:rsidR="007014B0" w:rsidRPr="00300349">
                      <w:rPr>
                        <w:rFonts w:ascii="Gill Sans MT" w:eastAsiaTheme="majorEastAsia" w:hAnsi="Gill Sans MT" w:cstheme="minorHAnsi"/>
                        <w:sz w:val="16"/>
                        <w:szCs w:val="16"/>
                      </w:rPr>
                      <w:t xml:space="preserve">- </w:t>
                    </w:r>
                    <w:r w:rsidR="00800D25" w:rsidRPr="00300349">
                      <w:rPr>
                        <w:rFonts w:ascii="Gill Sans MT" w:eastAsiaTheme="majorEastAsia" w:hAnsi="Gill Sans MT" w:cstheme="minorHAnsi"/>
                        <w:sz w:val="16"/>
                        <w:szCs w:val="16"/>
                      </w:rPr>
                      <w:t xml:space="preserve">2 </w:t>
                    </w:r>
                    <w:r w:rsidR="007014B0" w:rsidRPr="00300349">
                      <w:rPr>
                        <w:rFonts w:ascii="Gill Sans MT" w:eastAsiaTheme="majorEastAsia" w:hAnsi="Gill Sans MT" w:cstheme="minorHAnsi"/>
                        <w:sz w:val="16"/>
                        <w:szCs w:val="16"/>
                      </w:rPr>
                      <w:t>- 2021 https://revista-edwardsdeming.com/index.php/es</w:t>
                    </w:r>
                  </w:p>
                  <w:p w14:paraId="5BC5FAF1" w14:textId="77777777" w:rsidR="00322A4A" w:rsidRDefault="007014B0">
                    <w:pPr>
                      <w:keepNext/>
                      <w:keepLines/>
                      <w:spacing w:before="40"/>
                      <w:ind w:right="-346"/>
                      <w:jc w:val="center"/>
                      <w:outlineLvl w:val="2"/>
                      <w:rPr>
                        <w:rFonts w:ascii="Gill Sans MT" w:eastAsiaTheme="majorEastAsia" w:hAnsi="Gill Sans MT" w:cstheme="minorHAnsi"/>
                        <w:sz w:val="16"/>
                        <w:szCs w:val="16"/>
                        <w:lang w:val="en-US"/>
                      </w:rPr>
                    </w:pPr>
                    <w:r w:rsidRPr="00C75A7C">
                      <w:rPr>
                        <w:rFonts w:ascii="Gill Sans MT" w:eastAsiaTheme="majorEastAsia" w:hAnsi="Gill Sans MT" w:cstheme="minorHAnsi"/>
                        <w:sz w:val="16"/>
                        <w:szCs w:val="16"/>
                        <w:lang w:val="en-US"/>
                      </w:rPr>
                      <w:t>e-ISSN: 2576-0971</w:t>
                    </w:r>
                  </w:p>
                  <w:p w14:paraId="5538CF75" w14:textId="77777777" w:rsidR="00C75A7C" w:rsidRPr="008A6031" w:rsidRDefault="00C75A7C" w:rsidP="00C75A7C">
                    <w:pPr>
                      <w:keepNext/>
                      <w:keepLines/>
                      <w:spacing w:before="40"/>
                      <w:jc w:val="both"/>
                      <w:outlineLvl w:val="2"/>
                      <w:rPr>
                        <w:rFonts w:ascii="Gill Sans MT" w:eastAsiaTheme="majorEastAsia" w:hAnsi="Gill Sans MT" w:cstheme="minorHAnsi"/>
                        <w:sz w:val="18"/>
                        <w:szCs w:val="18"/>
                        <w:lang w:val="en-US"/>
                      </w:rPr>
                    </w:pPr>
                  </w:p>
                </w:txbxContent>
              </v:textbox>
            </v:shape>
          </w:pict>
        </mc:Fallback>
      </mc:AlternateContent>
    </w:r>
    <w:r w:rsidR="00DF1B8E" w:rsidRPr="008A6031">
      <w:rPr>
        <w:rFonts w:ascii="Gill Sans MT" w:eastAsiaTheme="majorEastAsia" w:hAnsi="Gill Sans MT" w:cstheme="minorHAnsi"/>
        <w:sz w:val="18"/>
        <w:szCs w:val="18"/>
        <w:lang w:val="en-US"/>
      </w:rPr>
      <w:t xml:space="preserve"> </w:t>
    </w:r>
  </w:p>
  <w:p w14:paraId="0C14D51D" w14:textId="77777777" w:rsidR="00DF1B8E" w:rsidRPr="008A6031" w:rsidRDefault="00DF1B8E">
    <w:pPr>
      <w:pStyle w:val="Piedepgina"/>
      <w:rPr>
        <w:lang w:val="en-US"/>
      </w:rPr>
    </w:pPr>
  </w:p>
  <w:sdt>
    <w:sdtPr>
      <w:rPr>
        <w:rStyle w:val="Nmerodepgina"/>
      </w:rPr>
      <w:id w:val="-1281412047"/>
      <w:docPartObj>
        <w:docPartGallery w:val="Page Numbers (Bottom of Page)"/>
        <w:docPartUnique/>
      </w:docPartObj>
    </w:sdtPr>
    <w:sdtEndPr>
      <w:rPr>
        <w:rStyle w:val="Nmerodepgina"/>
        <w:rFonts w:ascii="Gill Sans MT" w:hAnsi="Gill Sans MT"/>
      </w:rPr>
    </w:sdtEndPr>
    <w:sdtContent>
      <w:p w14:paraId="1640727C" w14:textId="77777777" w:rsidR="00322A4A" w:rsidRDefault="007014B0">
        <w:pPr>
          <w:pStyle w:val="Piedepgina"/>
          <w:jc w:val="right"/>
          <w:rPr>
            <w:rStyle w:val="Nmerodepgina"/>
            <w:rFonts w:ascii="Gill Sans MT" w:hAnsi="Gill Sans MT"/>
            <w:lang w:val="en-US"/>
          </w:rPr>
        </w:pPr>
        <w:r w:rsidRPr="00DF1B8E">
          <w:rPr>
            <w:rStyle w:val="Nmerodepgina"/>
            <w:rFonts w:ascii="Gill Sans MT" w:hAnsi="Gill Sans MT"/>
          </w:rPr>
          <w:fldChar w:fldCharType="begin"/>
        </w:r>
        <w:r w:rsidRPr="008A6031">
          <w:rPr>
            <w:rStyle w:val="Nmerodepgina"/>
            <w:rFonts w:ascii="Gill Sans MT" w:hAnsi="Gill Sans MT"/>
            <w:lang w:val="en-US"/>
          </w:rPr>
          <w:instrText xml:space="preserve"> PAGE </w:instrText>
        </w:r>
        <w:r w:rsidRPr="00DF1B8E">
          <w:rPr>
            <w:rStyle w:val="Nmerodepgina"/>
            <w:rFonts w:ascii="Gill Sans MT" w:hAnsi="Gill Sans MT"/>
          </w:rPr>
          <w:fldChar w:fldCharType="separate"/>
        </w:r>
        <w:r w:rsidR="0064173E">
          <w:rPr>
            <w:rStyle w:val="Nmerodepgina"/>
            <w:rFonts w:ascii="Gill Sans MT" w:hAnsi="Gill Sans MT"/>
            <w:noProof/>
            <w:lang w:val="en-US"/>
          </w:rPr>
          <w:t>116</w:t>
        </w:r>
        <w:r w:rsidRPr="00DF1B8E">
          <w:rPr>
            <w:rStyle w:val="Nmerodepgina"/>
            <w:rFonts w:ascii="Gill Sans MT" w:hAnsi="Gill Sans MT"/>
          </w:rPr>
          <w:fldChar w:fldCharType="end"/>
        </w:r>
      </w:p>
    </w:sdtContent>
  </w:sdt>
  <w:p w14:paraId="4174B452" w14:textId="77777777" w:rsidR="00DF1B8E" w:rsidRPr="008A6031" w:rsidRDefault="00DF1B8E">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B6D77" w14:textId="77777777" w:rsidR="00EE65A9" w:rsidRDefault="00EE65A9" w:rsidP="00376AEE">
      <w:r>
        <w:separator/>
      </w:r>
    </w:p>
  </w:footnote>
  <w:footnote w:type="continuationSeparator" w:id="0">
    <w:p w14:paraId="03D5B383" w14:textId="77777777" w:rsidR="00EE65A9" w:rsidRDefault="00EE65A9" w:rsidP="00376AEE">
      <w:r>
        <w:continuationSeparator/>
      </w:r>
    </w:p>
  </w:footnote>
  <w:footnote w:id="1">
    <w:p w14:paraId="2E9AF72D" w14:textId="77777777" w:rsidR="00322A4A" w:rsidRPr="00300349" w:rsidRDefault="007014B0">
      <w:pPr>
        <w:pStyle w:val="Textonotapie"/>
        <w:ind w:right="2828"/>
        <w:jc w:val="both"/>
        <w:rPr>
          <w:rFonts w:ascii="Gill Sans MT" w:hAnsi="Gill Sans MT"/>
          <w:sz w:val="16"/>
          <w:szCs w:val="16"/>
          <w:lang w:val="en-US"/>
        </w:rPr>
      </w:pPr>
      <w:r w:rsidRPr="00C359CE">
        <w:rPr>
          <w:rStyle w:val="Refdenotaalpie"/>
          <w:rFonts w:ascii="Gill Sans MT" w:eastAsia="SimSun" w:hAnsi="Gill Sans MT"/>
          <w:sz w:val="16"/>
          <w:szCs w:val="16"/>
        </w:rPr>
        <w:footnoteRef/>
      </w:r>
      <w:r w:rsidRPr="00300349">
        <w:rPr>
          <w:rFonts w:ascii="Gill Sans MT" w:hAnsi="Gill Sans MT"/>
          <w:sz w:val="16"/>
          <w:szCs w:val="16"/>
          <w:lang w:val="en-US"/>
        </w:rPr>
        <w:t>Master in Business Administration with mention in Logistics and Transportation. University of Guayaquil, Ecuador, alfredo.yagualv@ug.edu.ec, ORICD: 0000-0001-9156-9160</w:t>
      </w:r>
    </w:p>
    <w:p w14:paraId="0A094614" w14:textId="77777777" w:rsidR="00322A4A" w:rsidRPr="00300349" w:rsidRDefault="007014B0">
      <w:pPr>
        <w:pStyle w:val="Textonotapie"/>
        <w:ind w:right="2828"/>
        <w:jc w:val="both"/>
        <w:rPr>
          <w:rFonts w:ascii="Gill Sans MT" w:hAnsi="Gill Sans MT"/>
          <w:sz w:val="16"/>
          <w:szCs w:val="16"/>
          <w:lang w:val="en-US"/>
        </w:rPr>
      </w:pPr>
      <w:r w:rsidRPr="00300349">
        <w:rPr>
          <w:rFonts w:ascii="Gill Sans MT" w:hAnsi="Gill Sans MT"/>
          <w:sz w:val="16"/>
          <w:szCs w:val="16"/>
          <w:lang w:val="en-US"/>
        </w:rPr>
        <w:t xml:space="preserve">Master in Business Administration. University of Guayaquil, Ecuador, </w:t>
      </w:r>
      <w:hyperlink r:id="rId1" w:history="1">
        <w:r w:rsidRPr="00300349">
          <w:rPr>
            <w:rStyle w:val="Hipervnculo"/>
            <w:rFonts w:ascii="Gill Sans MT" w:eastAsia="SimSun" w:hAnsi="Gill Sans MT"/>
            <w:color w:val="auto"/>
            <w:sz w:val="16"/>
            <w:szCs w:val="16"/>
            <w:u w:val="none"/>
            <w:lang w:val="en-US"/>
          </w:rPr>
          <w:t>karla.ortizch@ug.edu.ec</w:t>
        </w:r>
      </w:hyperlink>
      <w:r w:rsidRPr="00300349">
        <w:rPr>
          <w:rFonts w:ascii="Gill Sans MT" w:hAnsi="Gill Sans MT"/>
          <w:sz w:val="16"/>
          <w:szCs w:val="16"/>
          <w:lang w:val="en-US"/>
        </w:rPr>
        <w:t xml:space="preserve"> , ORICD: 0000-0001-6722-244X</w:t>
      </w:r>
    </w:p>
    <w:p w14:paraId="20D22F21" w14:textId="4C938B9E" w:rsidR="00322A4A" w:rsidRPr="00300349" w:rsidRDefault="007014B0">
      <w:pPr>
        <w:pStyle w:val="Textonotapie"/>
        <w:ind w:right="2828"/>
        <w:jc w:val="both"/>
        <w:rPr>
          <w:rFonts w:ascii="Gill Sans MT" w:hAnsi="Gill Sans MT"/>
          <w:sz w:val="16"/>
          <w:szCs w:val="16"/>
          <w:lang w:val="en-US"/>
        </w:rPr>
      </w:pPr>
      <w:r w:rsidRPr="00C359CE">
        <w:rPr>
          <w:rStyle w:val="Refdenotaalpie"/>
          <w:rFonts w:ascii="Gill Sans MT" w:eastAsia="SimSun" w:hAnsi="Gill Sans MT"/>
          <w:sz w:val="16"/>
          <w:szCs w:val="16"/>
        </w:rPr>
        <w:footnoteRef/>
      </w:r>
      <w:r w:rsidRPr="00300349">
        <w:rPr>
          <w:rFonts w:ascii="Gill Sans MT" w:hAnsi="Gill Sans MT"/>
          <w:sz w:val="16"/>
          <w:szCs w:val="16"/>
          <w:lang w:val="en-US"/>
        </w:rPr>
        <w:t xml:space="preserve"> Master in Business Administration. University of Guayaquil, Ecuador, </w:t>
      </w:r>
      <w:hyperlink r:id="rId2" w:history="1">
        <w:r w:rsidR="003C3173">
          <w:rPr>
            <w:rStyle w:val="Hipervnculo"/>
            <w:rFonts w:ascii="Gill Sans MT" w:eastAsia="SimSun" w:hAnsi="Gill Sans MT"/>
            <w:color w:val="auto"/>
            <w:sz w:val="16"/>
            <w:szCs w:val="16"/>
            <w:u w:val="none"/>
            <w:lang w:val="en-US"/>
          </w:rPr>
          <w:t>maria.ortizl</w:t>
        </w:r>
        <w:r w:rsidRPr="00300349">
          <w:rPr>
            <w:rStyle w:val="Hipervnculo"/>
            <w:rFonts w:ascii="Gill Sans MT" w:eastAsia="SimSun" w:hAnsi="Gill Sans MT"/>
            <w:color w:val="auto"/>
            <w:sz w:val="16"/>
            <w:szCs w:val="16"/>
            <w:u w:val="none"/>
            <w:lang w:val="en-US"/>
          </w:rPr>
          <w:t>@ug.edu.ec</w:t>
        </w:r>
      </w:hyperlink>
      <w:r w:rsidRPr="00300349">
        <w:rPr>
          <w:rFonts w:ascii="Gill Sans MT" w:hAnsi="Gill Sans MT"/>
          <w:sz w:val="16"/>
          <w:szCs w:val="16"/>
          <w:lang w:val="en-US"/>
        </w:rPr>
        <w:t xml:space="preserve"> ORICD: 0000-0002-9849-9350</w:t>
      </w:r>
    </w:p>
    <w:p w14:paraId="3A66D1DE" w14:textId="77777777" w:rsidR="00322A4A" w:rsidRDefault="007014B0">
      <w:pPr>
        <w:pStyle w:val="Textonotapie"/>
        <w:ind w:right="2828"/>
        <w:jc w:val="both"/>
        <w:rPr>
          <w:rFonts w:ascii="Gill Sans MT" w:hAnsi="Gill Sans MT"/>
          <w:sz w:val="16"/>
          <w:szCs w:val="16"/>
        </w:rPr>
      </w:pPr>
      <w:r w:rsidRPr="00C359CE">
        <w:rPr>
          <w:rStyle w:val="Refdenotaalpie"/>
          <w:rFonts w:ascii="Gill Sans MT" w:eastAsia="SimSun" w:hAnsi="Gill Sans MT"/>
          <w:sz w:val="16"/>
          <w:szCs w:val="16"/>
        </w:rPr>
        <w:footnoteRef/>
      </w:r>
      <w:r w:rsidRPr="00300349">
        <w:rPr>
          <w:rFonts w:ascii="Gill Sans MT" w:hAnsi="Gill Sans MT"/>
          <w:sz w:val="16"/>
          <w:szCs w:val="16"/>
          <w:lang w:val="en-US"/>
        </w:rPr>
        <w:t xml:space="preserve"> Master in Business Administration and Management. </w:t>
      </w:r>
      <w:r w:rsidRPr="00C359CE">
        <w:rPr>
          <w:rFonts w:ascii="Gill Sans MT" w:hAnsi="Gill Sans MT"/>
          <w:sz w:val="16"/>
          <w:szCs w:val="16"/>
        </w:rPr>
        <w:t xml:space="preserve">University of Guayaquil, Ecuador, gissela.saltoss@ug.edu.ec, </w:t>
      </w:r>
      <w:r>
        <w:rPr>
          <w:rFonts w:ascii="Gill Sans MT" w:hAnsi="Gill Sans MT"/>
          <w:sz w:val="16"/>
          <w:szCs w:val="16"/>
        </w:rPr>
        <w:t xml:space="preserve">ORICD: </w:t>
      </w:r>
      <w:r w:rsidRPr="00C359CE">
        <w:rPr>
          <w:rFonts w:ascii="Gill Sans MT" w:hAnsi="Gill Sans MT"/>
          <w:sz w:val="16"/>
          <w:szCs w:val="16"/>
        </w:rPr>
        <w:t>0000-0002-6225-1871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02160834"/>
      <w:docPartObj>
        <w:docPartGallery w:val="Page Numbers (Top of Page)"/>
        <w:docPartUnique/>
      </w:docPartObj>
    </w:sdtPr>
    <w:sdtEndPr>
      <w:rPr>
        <w:rStyle w:val="Nmerodepgina"/>
      </w:rPr>
    </w:sdtEndPr>
    <w:sdtContent>
      <w:p w14:paraId="24910733" w14:textId="77777777" w:rsidR="00322A4A" w:rsidRDefault="007014B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ACE049B" w14:textId="77777777" w:rsidR="00680C29" w:rsidRDefault="00680C29" w:rsidP="00680C2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87455749"/>
      <w:docPartObj>
        <w:docPartGallery w:val="Page Numbers (Top of Page)"/>
        <w:docPartUnique/>
      </w:docPartObj>
    </w:sdtPr>
    <w:sdtEndPr>
      <w:rPr>
        <w:rStyle w:val="Nmerodepgina"/>
        <w:rFonts w:ascii="Gill Sans MT" w:hAnsi="Gill Sans MT"/>
      </w:rPr>
    </w:sdtEndPr>
    <w:sdtContent>
      <w:p w14:paraId="472F09BC" w14:textId="77777777" w:rsidR="00322A4A" w:rsidRDefault="007014B0">
        <w:pPr>
          <w:pStyle w:val="Encabezado"/>
          <w:framePr w:wrap="none" w:vAnchor="text" w:hAnchor="margin" w:xAlign="right" w:y="1"/>
          <w:rPr>
            <w:rStyle w:val="Nmerodepgina"/>
            <w:rFonts w:ascii="Gill Sans MT" w:hAnsi="Gill Sans MT"/>
          </w:rPr>
        </w:pPr>
        <w:r w:rsidRPr="00623BB4">
          <w:rPr>
            <w:rStyle w:val="Nmerodepgina"/>
            <w:rFonts w:ascii="Gill Sans MT" w:hAnsi="Gill Sans MT"/>
          </w:rPr>
          <w:fldChar w:fldCharType="begin"/>
        </w:r>
        <w:r w:rsidRPr="00623BB4">
          <w:rPr>
            <w:rStyle w:val="Nmerodepgina"/>
            <w:rFonts w:ascii="Gill Sans MT" w:hAnsi="Gill Sans MT"/>
          </w:rPr>
          <w:instrText xml:space="preserve"> PAGE </w:instrText>
        </w:r>
        <w:r w:rsidRPr="00623BB4">
          <w:rPr>
            <w:rStyle w:val="Nmerodepgina"/>
            <w:rFonts w:ascii="Gill Sans MT" w:hAnsi="Gill Sans MT"/>
          </w:rPr>
          <w:fldChar w:fldCharType="separate"/>
        </w:r>
        <w:r w:rsidR="0064173E" w:rsidRPr="00623BB4">
          <w:rPr>
            <w:rStyle w:val="Nmerodepgina"/>
            <w:rFonts w:ascii="Gill Sans MT" w:hAnsi="Gill Sans MT"/>
            <w:noProof/>
          </w:rPr>
          <w:t>116</w:t>
        </w:r>
        <w:r w:rsidRPr="00623BB4">
          <w:rPr>
            <w:rStyle w:val="Nmerodepgina"/>
            <w:rFonts w:ascii="Gill Sans MT" w:hAnsi="Gill Sans MT"/>
          </w:rPr>
          <w:fldChar w:fldCharType="end"/>
        </w:r>
      </w:p>
    </w:sdtContent>
  </w:sdt>
  <w:p w14:paraId="72954570" w14:textId="77777777" w:rsidR="00322A4A" w:rsidRDefault="007014B0">
    <w:pPr>
      <w:pStyle w:val="Encabezado"/>
      <w:ind w:right="360"/>
      <w:rPr>
        <w:rFonts w:ascii="Gill Sans MT" w:hAnsi="Gill Sans MT"/>
      </w:rPr>
    </w:pPr>
    <w:r w:rsidRPr="00623BB4">
      <w:rPr>
        <w:rFonts w:ascii="Gill Sans MT" w:hAnsi="Gill Sans MT"/>
        <w:noProof/>
        <w:lang w:val="en-US" w:eastAsia="en-US"/>
      </w:rPr>
      <w:drawing>
        <wp:anchor distT="0" distB="0" distL="114300" distR="114300" simplePos="0" relativeHeight="251665408" behindDoc="1" locked="0" layoutInCell="1" allowOverlap="1" wp14:anchorId="5029E8D0" wp14:editId="72D55B09">
          <wp:simplePos x="0" y="0"/>
          <wp:positionH relativeFrom="column">
            <wp:posOffset>-1069661</wp:posOffset>
          </wp:positionH>
          <wp:positionV relativeFrom="paragraph">
            <wp:posOffset>-194166</wp:posOffset>
          </wp:positionV>
          <wp:extent cx="7374994" cy="104190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374994" cy="10419035"/>
                  </a:xfrm>
                  <a:prstGeom prst="rect">
                    <a:avLst/>
                  </a:prstGeom>
                </pic:spPr>
              </pic:pic>
            </a:graphicData>
          </a:graphic>
          <wp14:sizeRelH relativeFrom="page">
            <wp14:pctWidth>0</wp14:pctWidth>
          </wp14:sizeRelH>
          <wp14:sizeRelV relativeFrom="page">
            <wp14:pctHeight>0</wp14:pctHeight>
          </wp14:sizeRelV>
        </wp:anchor>
      </w:drawing>
    </w:r>
  </w:p>
  <w:p w14:paraId="6395D937" w14:textId="77777777" w:rsidR="00DF1B8E" w:rsidRDefault="00DF1B8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59377" w14:textId="77777777" w:rsidR="00322A4A" w:rsidRDefault="007014B0">
    <w:pPr>
      <w:pStyle w:val="Encabezado"/>
    </w:pPr>
    <w:r w:rsidRPr="00376AEE">
      <w:rPr>
        <w:noProof/>
        <w:lang w:val="en-US" w:eastAsia="en-US"/>
      </w:rPr>
      <mc:AlternateContent>
        <mc:Choice Requires="wps">
          <w:drawing>
            <wp:anchor distT="0" distB="0" distL="114300" distR="114300" simplePos="0" relativeHeight="251661312" behindDoc="0" locked="0" layoutInCell="1" allowOverlap="1" wp14:anchorId="30F63B97" wp14:editId="7158EDD0">
              <wp:simplePos x="0" y="0"/>
              <wp:positionH relativeFrom="column">
                <wp:posOffset>3963205</wp:posOffset>
              </wp:positionH>
              <wp:positionV relativeFrom="paragraph">
                <wp:posOffset>4744589</wp:posOffset>
              </wp:positionV>
              <wp:extent cx="2469561" cy="15748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2469561" cy="1574800"/>
                      </a:xfrm>
                      <a:prstGeom prst="rect">
                        <a:avLst/>
                      </a:prstGeom>
                      <a:solidFill>
                        <a:schemeClr val="lt1"/>
                      </a:solidFill>
                      <a:ln w="6350">
                        <a:noFill/>
                      </a:ln>
                    </wps:spPr>
                    <wps:txbx>
                      <w:txbxContent>
                        <w:p w14:paraId="45FD0188" w14:textId="77777777" w:rsidR="00B27BBA" w:rsidRDefault="00B27BBA" w:rsidP="00376AEE">
                          <w:pPr>
                            <w:keepNext/>
                            <w:keepLines/>
                            <w:spacing w:before="40"/>
                            <w:jc w:val="both"/>
                            <w:outlineLvl w:val="2"/>
                            <w:rPr>
                              <w:rFonts w:ascii="Gill Sans MT" w:eastAsiaTheme="majorEastAsia" w:hAnsi="Gill Sans MT" w:cstheme="minorHAnsi"/>
                              <w:sz w:val="18"/>
                              <w:szCs w:val="18"/>
                              <w:lang w:val="en-US"/>
                            </w:rPr>
                          </w:pPr>
                        </w:p>
                        <w:p w14:paraId="1E154293" w14:textId="77777777" w:rsidR="00300349" w:rsidRPr="00300349" w:rsidRDefault="007014B0" w:rsidP="00300349">
                          <w:pPr>
                            <w:rPr>
                              <w:lang w:val="en-US" w:eastAsia="es-MX"/>
                            </w:rPr>
                          </w:pPr>
                          <w:r w:rsidRPr="00300349">
                            <w:rPr>
                              <w:rFonts w:ascii="Gill Sans MT" w:eastAsiaTheme="majorEastAsia" w:hAnsi="Gill Sans MT" w:cstheme="minorHAnsi"/>
                              <w:sz w:val="18"/>
                              <w:szCs w:val="18"/>
                              <w:lang w:val="en-US"/>
                            </w:rPr>
                            <w:t xml:space="preserve">Edited by: </w:t>
                          </w:r>
                          <w:proofErr w:type="spellStart"/>
                          <w:r w:rsidR="00300349" w:rsidRPr="00300349">
                            <w:rPr>
                              <w:rFonts w:ascii="Gill Sans MT" w:eastAsiaTheme="majorEastAsia" w:hAnsi="Gill Sans MT" w:cstheme="minorHAnsi"/>
                              <w:sz w:val="18"/>
                              <w:szCs w:val="18"/>
                              <w:lang w:val="en-US"/>
                            </w:rPr>
                            <w:t>Tecnológico</w:t>
                          </w:r>
                          <w:proofErr w:type="spellEnd"/>
                          <w:r w:rsidR="00300349" w:rsidRPr="00300349">
                            <w:rPr>
                              <w:rFonts w:ascii="Gill Sans MT" w:eastAsiaTheme="majorEastAsia" w:hAnsi="Gill Sans MT" w:cstheme="minorHAnsi"/>
                              <w:sz w:val="18"/>
                              <w:szCs w:val="18"/>
                              <w:lang w:val="en-US"/>
                            </w:rPr>
                            <w:t xml:space="preserve"> Superior </w:t>
                          </w:r>
                          <w:proofErr w:type="spellStart"/>
                          <w:r w:rsidR="00300349" w:rsidRPr="00300349">
                            <w:rPr>
                              <w:rFonts w:ascii="Gill Sans MT" w:eastAsiaTheme="majorEastAsia" w:hAnsi="Gill Sans MT" w:cstheme="minorHAnsi"/>
                              <w:sz w:val="18"/>
                              <w:szCs w:val="18"/>
                              <w:lang w:val="en-US"/>
                            </w:rPr>
                            <w:t>Corporativo</w:t>
                          </w:r>
                          <w:proofErr w:type="spellEnd"/>
                          <w:r w:rsidR="00300349" w:rsidRPr="00300349">
                            <w:rPr>
                              <w:rFonts w:ascii="Gill Sans MT" w:eastAsiaTheme="majorEastAsia" w:hAnsi="Gill Sans MT" w:cstheme="minorHAnsi"/>
                              <w:sz w:val="18"/>
                              <w:szCs w:val="18"/>
                              <w:lang w:val="en-US"/>
                            </w:rPr>
                            <w:t> Edwards Deming</w:t>
                          </w:r>
                        </w:p>
                        <w:p w14:paraId="6421D9F7" w14:textId="30A7B40E" w:rsidR="00322A4A" w:rsidRPr="00300349" w:rsidRDefault="007014B0" w:rsidP="00300349">
                          <w:pPr>
                            <w:rPr>
                              <w:rFonts w:ascii="Gill Sans MT" w:eastAsiaTheme="majorEastAsia" w:hAnsi="Gill Sans MT" w:cstheme="minorHAnsi"/>
                              <w:sz w:val="18"/>
                              <w:szCs w:val="18"/>
                              <w:lang w:val="en-US"/>
                            </w:rPr>
                          </w:pPr>
                          <w:r w:rsidRPr="00300349">
                            <w:rPr>
                              <w:rFonts w:ascii="Gill Sans MT" w:eastAsiaTheme="majorEastAsia" w:hAnsi="Gill Sans MT" w:cstheme="minorHAnsi"/>
                              <w:sz w:val="18"/>
                              <w:szCs w:val="18"/>
                              <w:lang w:val="en-US"/>
                            </w:rPr>
                            <w:t xml:space="preserve">July - December </w:t>
                          </w:r>
                          <w:r w:rsidR="00DF1B8E" w:rsidRPr="00300349">
                            <w:rPr>
                              <w:rFonts w:ascii="Gill Sans MT" w:eastAsiaTheme="majorEastAsia" w:hAnsi="Gill Sans MT" w:cstheme="minorHAnsi"/>
                              <w:sz w:val="18"/>
                              <w:szCs w:val="18"/>
                              <w:lang w:val="en-US"/>
                            </w:rPr>
                            <w:t xml:space="preserve">Vol. </w:t>
                          </w:r>
                          <w:r w:rsidR="00171C27" w:rsidRPr="00300349">
                            <w:rPr>
                              <w:rFonts w:ascii="Gill Sans MT" w:eastAsiaTheme="majorEastAsia" w:hAnsi="Gill Sans MT" w:cstheme="minorHAnsi"/>
                              <w:sz w:val="18"/>
                              <w:szCs w:val="18"/>
                              <w:lang w:val="en-US"/>
                            </w:rPr>
                            <w:t xml:space="preserve">6 </w:t>
                          </w:r>
                          <w:r w:rsidR="00DF1B8E" w:rsidRPr="00300349">
                            <w:rPr>
                              <w:rFonts w:ascii="Gill Sans MT" w:eastAsiaTheme="majorEastAsia" w:hAnsi="Gill Sans MT" w:cstheme="minorHAnsi"/>
                              <w:sz w:val="18"/>
                              <w:szCs w:val="18"/>
                              <w:lang w:val="en-US"/>
                            </w:rPr>
                            <w:t xml:space="preserve">- </w:t>
                          </w:r>
                          <w:r w:rsidRPr="00300349">
                            <w:rPr>
                              <w:rFonts w:ascii="Gill Sans MT" w:eastAsiaTheme="majorEastAsia" w:hAnsi="Gill Sans MT" w:cstheme="minorHAnsi"/>
                              <w:sz w:val="18"/>
                              <w:szCs w:val="18"/>
                              <w:lang w:val="en-US"/>
                            </w:rPr>
                            <w:t xml:space="preserve">2 </w:t>
                          </w:r>
                          <w:r w:rsidR="00DF1B8E" w:rsidRPr="00300349">
                            <w:rPr>
                              <w:rFonts w:ascii="Gill Sans MT" w:eastAsiaTheme="majorEastAsia" w:hAnsi="Gill Sans MT" w:cstheme="minorHAnsi"/>
                              <w:sz w:val="18"/>
                              <w:szCs w:val="18"/>
                              <w:lang w:val="en-US"/>
                            </w:rPr>
                            <w:t xml:space="preserve">- 2022 </w:t>
                          </w:r>
                        </w:p>
                        <w:p w14:paraId="01B3D5CA" w14:textId="77777777" w:rsidR="00322A4A" w:rsidRPr="00300349" w:rsidRDefault="007014B0">
                          <w:pPr>
                            <w:keepNext/>
                            <w:keepLines/>
                            <w:spacing w:before="40"/>
                            <w:jc w:val="both"/>
                            <w:outlineLvl w:val="2"/>
                            <w:rPr>
                              <w:rFonts w:ascii="Gill Sans MT" w:eastAsiaTheme="majorEastAsia" w:hAnsi="Gill Sans MT" w:cstheme="minorHAnsi"/>
                              <w:sz w:val="18"/>
                              <w:szCs w:val="18"/>
                              <w:lang w:val="en-US"/>
                            </w:rPr>
                          </w:pPr>
                          <w:r w:rsidRPr="00300349">
                            <w:rPr>
                              <w:rFonts w:ascii="Gill Sans MT" w:eastAsiaTheme="majorEastAsia" w:hAnsi="Gill Sans MT" w:cstheme="minorHAnsi"/>
                              <w:sz w:val="18"/>
                              <w:szCs w:val="18"/>
                              <w:lang w:val="en-US"/>
                            </w:rPr>
                            <w:t xml:space="preserve">https://revista-edwardsdeming.com/index.php/es </w:t>
                          </w:r>
                        </w:p>
                        <w:p w14:paraId="6B1D5FED" w14:textId="77777777" w:rsidR="00322A4A" w:rsidRPr="00300349" w:rsidRDefault="007014B0">
                          <w:pPr>
                            <w:keepNext/>
                            <w:keepLines/>
                            <w:spacing w:before="40"/>
                            <w:jc w:val="both"/>
                            <w:outlineLvl w:val="2"/>
                            <w:rPr>
                              <w:rFonts w:ascii="Gill Sans MT" w:eastAsiaTheme="majorEastAsia" w:hAnsi="Gill Sans MT" w:cstheme="minorHAnsi"/>
                              <w:sz w:val="18"/>
                              <w:szCs w:val="18"/>
                              <w:lang w:val="en-US"/>
                            </w:rPr>
                          </w:pPr>
                          <w:r w:rsidRPr="00300349">
                            <w:rPr>
                              <w:rFonts w:ascii="Gill Sans MT" w:eastAsiaTheme="majorEastAsia" w:hAnsi="Gill Sans MT" w:cstheme="minorHAnsi"/>
                              <w:sz w:val="18"/>
                              <w:szCs w:val="18"/>
                              <w:lang w:val="en-US"/>
                            </w:rPr>
                            <w:t>e-ISSN</w:t>
                          </w:r>
                          <w:r w:rsidR="00DF1B8E" w:rsidRPr="00300349">
                            <w:rPr>
                              <w:rFonts w:ascii="Gill Sans MT" w:eastAsiaTheme="majorEastAsia" w:hAnsi="Gill Sans MT" w:cstheme="minorHAnsi"/>
                              <w:sz w:val="18"/>
                              <w:szCs w:val="18"/>
                              <w:lang w:val="en-US"/>
                            </w:rPr>
                            <w:t>: 2576-0971</w:t>
                          </w:r>
                        </w:p>
                        <w:p w14:paraId="60F5F41E" w14:textId="77777777" w:rsidR="00322A4A" w:rsidRPr="00300349" w:rsidRDefault="007014B0">
                          <w:pPr>
                            <w:keepNext/>
                            <w:keepLines/>
                            <w:spacing w:before="40"/>
                            <w:jc w:val="both"/>
                            <w:outlineLvl w:val="2"/>
                            <w:rPr>
                              <w:rFonts w:ascii="Gill Sans MT" w:eastAsiaTheme="majorEastAsia" w:hAnsi="Gill Sans MT" w:cstheme="minorHAnsi"/>
                              <w:sz w:val="18"/>
                              <w:szCs w:val="18"/>
                              <w:lang w:val="en-US"/>
                            </w:rPr>
                          </w:pPr>
                          <w:r w:rsidRPr="00300349">
                            <w:rPr>
                              <w:rFonts w:ascii="Gill Sans MT" w:eastAsiaTheme="majorEastAsia" w:hAnsi="Gill Sans MT" w:cstheme="minorHAnsi"/>
                              <w:sz w:val="18"/>
                              <w:szCs w:val="18"/>
                              <w:lang w:val="en-US"/>
                            </w:rPr>
                            <w:t>Received</w:t>
                          </w:r>
                          <w:r w:rsidR="00DF1B8E" w:rsidRPr="00300349">
                            <w:rPr>
                              <w:rFonts w:ascii="Gill Sans MT" w:eastAsiaTheme="majorEastAsia" w:hAnsi="Gill Sans MT" w:cstheme="minorHAnsi"/>
                              <w:sz w:val="18"/>
                              <w:szCs w:val="18"/>
                              <w:lang w:val="en-US"/>
                            </w:rPr>
                            <w:t xml:space="preserve">: </w:t>
                          </w:r>
                          <w:r w:rsidR="00C359CE" w:rsidRPr="00300349">
                            <w:rPr>
                              <w:rFonts w:ascii="Gill Sans MT" w:eastAsiaTheme="majorEastAsia" w:hAnsi="Gill Sans MT" w:cstheme="minorHAnsi"/>
                              <w:sz w:val="18"/>
                              <w:szCs w:val="18"/>
                              <w:lang w:val="en-US"/>
                            </w:rPr>
                            <w:t xml:space="preserve">09 </w:t>
                          </w:r>
                          <w:r w:rsidR="00507C61" w:rsidRPr="00300349">
                            <w:rPr>
                              <w:rFonts w:ascii="Gill Sans MT" w:eastAsiaTheme="majorEastAsia" w:hAnsi="Gill Sans MT" w:cstheme="minorHAnsi"/>
                              <w:sz w:val="18"/>
                              <w:szCs w:val="18"/>
                              <w:lang w:val="en-US"/>
                            </w:rPr>
                            <w:t>November</w:t>
                          </w:r>
                          <w:r w:rsidR="00DC1174" w:rsidRPr="00300349">
                            <w:rPr>
                              <w:rFonts w:ascii="Gill Sans MT" w:eastAsiaTheme="majorEastAsia" w:hAnsi="Gill Sans MT" w:cstheme="minorHAnsi"/>
                              <w:sz w:val="18"/>
                              <w:szCs w:val="18"/>
                              <w:lang w:val="en-US"/>
                            </w:rPr>
                            <w:t xml:space="preserve">, </w:t>
                          </w:r>
                          <w:r w:rsidR="00573B0D" w:rsidRPr="00300349">
                            <w:rPr>
                              <w:rFonts w:ascii="Gill Sans MT" w:eastAsiaTheme="majorEastAsia" w:hAnsi="Gill Sans MT" w:cstheme="minorHAnsi"/>
                              <w:sz w:val="18"/>
                              <w:szCs w:val="18"/>
                              <w:lang w:val="en-US"/>
                            </w:rPr>
                            <w:t>2021</w:t>
                          </w:r>
                        </w:p>
                        <w:p w14:paraId="56A31EC1" w14:textId="77777777" w:rsidR="00322A4A" w:rsidRPr="00300349" w:rsidRDefault="007014B0">
                          <w:pPr>
                            <w:keepNext/>
                            <w:keepLines/>
                            <w:spacing w:before="40"/>
                            <w:jc w:val="both"/>
                            <w:outlineLvl w:val="2"/>
                            <w:rPr>
                              <w:rFonts w:ascii="Gill Sans MT" w:eastAsiaTheme="majorEastAsia" w:hAnsi="Gill Sans MT" w:cstheme="minorHAnsi"/>
                              <w:sz w:val="18"/>
                              <w:szCs w:val="18"/>
                              <w:lang w:val="en-US"/>
                            </w:rPr>
                          </w:pPr>
                          <w:r w:rsidRPr="00300349">
                            <w:rPr>
                              <w:rFonts w:ascii="Gill Sans MT" w:eastAsiaTheme="majorEastAsia" w:hAnsi="Gill Sans MT" w:cstheme="minorHAnsi"/>
                              <w:sz w:val="18"/>
                              <w:szCs w:val="18"/>
                              <w:lang w:val="en-US"/>
                            </w:rPr>
                            <w:t>Approved</w:t>
                          </w:r>
                          <w:r w:rsidR="00DF1B8E" w:rsidRPr="00300349">
                            <w:rPr>
                              <w:rFonts w:ascii="Gill Sans MT" w:eastAsiaTheme="majorEastAsia" w:hAnsi="Gill Sans MT" w:cstheme="minorHAnsi"/>
                              <w:sz w:val="18"/>
                              <w:szCs w:val="18"/>
                              <w:lang w:val="en-US"/>
                            </w:rPr>
                            <w:t xml:space="preserve">: </w:t>
                          </w:r>
                          <w:r w:rsidR="00C359CE" w:rsidRPr="00300349">
                            <w:rPr>
                              <w:rFonts w:ascii="Gill Sans MT" w:eastAsiaTheme="majorEastAsia" w:hAnsi="Gill Sans MT" w:cstheme="minorHAnsi"/>
                              <w:sz w:val="18"/>
                              <w:szCs w:val="18"/>
                              <w:lang w:val="en-US"/>
                            </w:rPr>
                            <w:t xml:space="preserve">January 04, </w:t>
                          </w:r>
                          <w:r w:rsidR="0081371D" w:rsidRPr="00300349">
                            <w:rPr>
                              <w:rFonts w:ascii="Gill Sans MT" w:eastAsiaTheme="majorEastAsia" w:hAnsi="Gill Sans MT" w:cstheme="minorHAnsi"/>
                              <w:sz w:val="18"/>
                              <w:szCs w:val="18"/>
                              <w:lang w:val="en-US"/>
                            </w:rPr>
                            <w:t>2022</w:t>
                          </w:r>
                        </w:p>
                        <w:p w14:paraId="4ADFB59E" w14:textId="0665D3FA" w:rsidR="00322A4A" w:rsidRDefault="007014B0">
                          <w:pPr>
                            <w:keepNext/>
                            <w:keepLines/>
                            <w:spacing w:before="40"/>
                            <w:jc w:val="both"/>
                            <w:outlineLvl w:val="2"/>
                            <w:rPr>
                              <w:rFonts w:ascii="Gill Sans MT" w:eastAsiaTheme="majorEastAsia" w:hAnsi="Gill Sans MT" w:cstheme="minorHAnsi"/>
                              <w:sz w:val="18"/>
                              <w:szCs w:val="18"/>
                            </w:rPr>
                          </w:pPr>
                          <w:r w:rsidRPr="002506E6">
                            <w:rPr>
                              <w:rFonts w:ascii="Gill Sans MT" w:eastAsiaTheme="majorEastAsia" w:hAnsi="Gill Sans MT" w:cstheme="minorHAnsi"/>
                              <w:sz w:val="18"/>
                              <w:szCs w:val="18"/>
                            </w:rPr>
                            <w:t xml:space="preserve">Page </w:t>
                          </w:r>
                          <w:r w:rsidR="00C359CE">
                            <w:rPr>
                              <w:rFonts w:ascii="Gill Sans MT" w:eastAsiaTheme="majorEastAsia" w:hAnsi="Gill Sans MT" w:cstheme="minorHAnsi"/>
                              <w:sz w:val="18"/>
                              <w:szCs w:val="18"/>
                            </w:rPr>
                            <w:t>67-</w:t>
                          </w:r>
                          <w:r w:rsidR="00300349">
                            <w:rPr>
                              <w:rFonts w:ascii="Gill Sans MT" w:eastAsiaTheme="majorEastAsia" w:hAnsi="Gill Sans MT" w:cstheme="minorHAnsi"/>
                              <w:sz w:val="18"/>
                              <w:szCs w:val="18"/>
                            </w:rPr>
                            <w:t>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63B97" id="_x0000_t202" coordsize="21600,21600" o:spt="202" path="m,l,21600r21600,l21600,xe">
              <v:stroke joinstyle="miter"/>
              <v:path gradientshapeok="t" o:connecttype="rect"/>
            </v:shapetype>
            <v:shape id="Cuadro de texto 6" o:spid="_x0000_s1027" type="#_x0000_t202" style="position:absolute;margin-left:312.05pt;margin-top:373.6pt;width:194.45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" fillcolor="white [3201]" stroked="f" strokeweight=".5pt">
              <v:textbox>
                <w:txbxContent>
                  <w:p w14:paraId="45FD0188" w14:textId="77777777" w:rsidR="00B27BBA" w:rsidRDefault="00B27BBA" w:rsidP="00376AEE">
                    <w:pPr>
                      <w:keepNext/>
                      <w:keepLines/>
                      <w:spacing w:before="40"/>
                      <w:jc w:val="both"/>
                      <w:outlineLvl w:val="2"/>
                      <w:rPr>
                        <w:rFonts w:ascii="Gill Sans MT" w:eastAsiaTheme="majorEastAsia" w:hAnsi="Gill Sans MT" w:cstheme="minorHAnsi"/>
                        <w:sz w:val="18"/>
                        <w:szCs w:val="18"/>
                        <w:lang w:val="en-US"/>
                      </w:rPr>
                    </w:pPr>
                  </w:p>
                  <w:p w14:paraId="1E154293" w14:textId="77777777" w:rsidR="00300349" w:rsidRPr="00300349" w:rsidRDefault="007014B0" w:rsidP="00300349">
                    <w:pPr>
                      <w:rPr>
                        <w:lang w:val="en-US" w:eastAsia="es-MX"/>
                      </w:rPr>
                    </w:pPr>
                    <w:r w:rsidRPr="00300349">
                      <w:rPr>
                        <w:rFonts w:ascii="Gill Sans MT" w:eastAsiaTheme="majorEastAsia" w:hAnsi="Gill Sans MT" w:cstheme="minorHAnsi"/>
                        <w:sz w:val="18"/>
                        <w:szCs w:val="18"/>
                        <w:lang w:val="en-US"/>
                      </w:rPr>
                      <w:t xml:space="preserve">Edited </w:t>
                    </w:r>
                    <w:r w:rsidRPr="00300349">
                      <w:rPr>
                        <w:rFonts w:ascii="Gill Sans MT" w:eastAsiaTheme="majorEastAsia" w:hAnsi="Gill Sans MT" w:cstheme="minorHAnsi"/>
                        <w:sz w:val="18"/>
                        <w:szCs w:val="18"/>
                        <w:lang w:val="en-US"/>
                      </w:rPr>
                      <w:t xml:space="preserve">by: </w:t>
                    </w:r>
                    <w:proofErr w:type="spellStart"/>
                    <w:r w:rsidR="00300349" w:rsidRPr="00300349">
                      <w:rPr>
                        <w:rFonts w:ascii="Gill Sans MT" w:eastAsiaTheme="majorEastAsia" w:hAnsi="Gill Sans MT" w:cstheme="minorHAnsi"/>
                        <w:sz w:val="18"/>
                        <w:szCs w:val="18"/>
                        <w:lang w:val="en-US"/>
                      </w:rPr>
                      <w:t>Tecnológico</w:t>
                    </w:r>
                    <w:proofErr w:type="spellEnd"/>
                    <w:r w:rsidR="00300349" w:rsidRPr="00300349">
                      <w:rPr>
                        <w:rFonts w:ascii="Gill Sans MT" w:eastAsiaTheme="majorEastAsia" w:hAnsi="Gill Sans MT" w:cstheme="minorHAnsi"/>
                        <w:sz w:val="18"/>
                        <w:szCs w:val="18"/>
                        <w:lang w:val="en-US"/>
                      </w:rPr>
                      <w:t xml:space="preserve"> Superior </w:t>
                    </w:r>
                    <w:proofErr w:type="spellStart"/>
                    <w:r w:rsidR="00300349" w:rsidRPr="00300349">
                      <w:rPr>
                        <w:rFonts w:ascii="Gill Sans MT" w:eastAsiaTheme="majorEastAsia" w:hAnsi="Gill Sans MT" w:cstheme="minorHAnsi"/>
                        <w:sz w:val="18"/>
                        <w:szCs w:val="18"/>
                        <w:lang w:val="en-US"/>
                      </w:rPr>
                      <w:t>Corporativo</w:t>
                    </w:r>
                    <w:proofErr w:type="spellEnd"/>
                    <w:r w:rsidR="00300349" w:rsidRPr="00300349">
                      <w:rPr>
                        <w:rFonts w:ascii="Gill Sans MT" w:eastAsiaTheme="majorEastAsia" w:hAnsi="Gill Sans MT" w:cstheme="minorHAnsi"/>
                        <w:sz w:val="18"/>
                        <w:szCs w:val="18"/>
                        <w:lang w:val="en-US"/>
                      </w:rPr>
                      <w:t> Edwards Deming</w:t>
                    </w:r>
                  </w:p>
                  <w:p w14:paraId="6421D9F7" w14:textId="30A7B40E" w:rsidR="00322A4A" w:rsidRPr="00300349" w:rsidRDefault="007014B0" w:rsidP="00300349">
                    <w:pPr>
                      <w:rPr>
                        <w:rFonts w:ascii="Gill Sans MT" w:eastAsiaTheme="majorEastAsia" w:hAnsi="Gill Sans MT" w:cstheme="minorHAnsi"/>
                        <w:sz w:val="18"/>
                        <w:szCs w:val="18"/>
                        <w:lang w:val="en-US"/>
                      </w:rPr>
                    </w:pPr>
                    <w:r w:rsidRPr="00300349">
                      <w:rPr>
                        <w:rFonts w:ascii="Gill Sans MT" w:eastAsiaTheme="majorEastAsia" w:hAnsi="Gill Sans MT" w:cstheme="minorHAnsi"/>
                        <w:sz w:val="18"/>
                        <w:szCs w:val="18"/>
                        <w:lang w:val="en-US"/>
                      </w:rPr>
                      <w:t xml:space="preserve">July - December </w:t>
                    </w:r>
                    <w:r w:rsidR="00DF1B8E" w:rsidRPr="00300349">
                      <w:rPr>
                        <w:rFonts w:ascii="Gill Sans MT" w:eastAsiaTheme="majorEastAsia" w:hAnsi="Gill Sans MT" w:cstheme="minorHAnsi"/>
                        <w:sz w:val="18"/>
                        <w:szCs w:val="18"/>
                        <w:lang w:val="en-US"/>
                      </w:rPr>
                      <w:t xml:space="preserve">Vol. </w:t>
                    </w:r>
                    <w:r w:rsidR="00171C27" w:rsidRPr="00300349">
                      <w:rPr>
                        <w:rFonts w:ascii="Gill Sans MT" w:eastAsiaTheme="majorEastAsia" w:hAnsi="Gill Sans MT" w:cstheme="minorHAnsi"/>
                        <w:sz w:val="18"/>
                        <w:szCs w:val="18"/>
                        <w:lang w:val="en-US"/>
                      </w:rPr>
                      <w:t xml:space="preserve">6 </w:t>
                    </w:r>
                    <w:r w:rsidR="00DF1B8E" w:rsidRPr="00300349">
                      <w:rPr>
                        <w:rFonts w:ascii="Gill Sans MT" w:eastAsiaTheme="majorEastAsia" w:hAnsi="Gill Sans MT" w:cstheme="minorHAnsi"/>
                        <w:sz w:val="18"/>
                        <w:szCs w:val="18"/>
                        <w:lang w:val="en-US"/>
                      </w:rPr>
                      <w:t xml:space="preserve">- </w:t>
                    </w:r>
                    <w:r w:rsidRPr="00300349">
                      <w:rPr>
                        <w:rFonts w:ascii="Gill Sans MT" w:eastAsiaTheme="majorEastAsia" w:hAnsi="Gill Sans MT" w:cstheme="minorHAnsi"/>
                        <w:sz w:val="18"/>
                        <w:szCs w:val="18"/>
                        <w:lang w:val="en-US"/>
                      </w:rPr>
                      <w:t xml:space="preserve">2 </w:t>
                    </w:r>
                    <w:r w:rsidR="00DF1B8E" w:rsidRPr="00300349">
                      <w:rPr>
                        <w:rFonts w:ascii="Gill Sans MT" w:eastAsiaTheme="majorEastAsia" w:hAnsi="Gill Sans MT" w:cstheme="minorHAnsi"/>
                        <w:sz w:val="18"/>
                        <w:szCs w:val="18"/>
                        <w:lang w:val="en-US"/>
                      </w:rPr>
                      <w:t xml:space="preserve">- 2022 </w:t>
                    </w:r>
                  </w:p>
                  <w:p w14:paraId="01B3D5CA" w14:textId="77777777" w:rsidR="00322A4A" w:rsidRPr="00300349" w:rsidRDefault="007014B0">
                    <w:pPr>
                      <w:keepNext/>
                      <w:keepLines/>
                      <w:spacing w:before="40"/>
                      <w:jc w:val="both"/>
                      <w:outlineLvl w:val="2"/>
                      <w:rPr>
                        <w:rFonts w:ascii="Gill Sans MT" w:eastAsiaTheme="majorEastAsia" w:hAnsi="Gill Sans MT" w:cstheme="minorHAnsi"/>
                        <w:sz w:val="18"/>
                        <w:szCs w:val="18"/>
                        <w:lang w:val="en-US"/>
                      </w:rPr>
                    </w:pPr>
                    <w:r w:rsidRPr="00300349">
                      <w:rPr>
                        <w:rFonts w:ascii="Gill Sans MT" w:eastAsiaTheme="majorEastAsia" w:hAnsi="Gill Sans MT" w:cstheme="minorHAnsi"/>
                        <w:sz w:val="18"/>
                        <w:szCs w:val="18"/>
                        <w:lang w:val="en-US"/>
                      </w:rPr>
                      <w:t xml:space="preserve">https://revista-edwardsdeming.com/index.php/es </w:t>
                    </w:r>
                  </w:p>
                  <w:p w14:paraId="6B1D5FED" w14:textId="77777777" w:rsidR="00322A4A" w:rsidRPr="00300349" w:rsidRDefault="007014B0">
                    <w:pPr>
                      <w:keepNext/>
                      <w:keepLines/>
                      <w:spacing w:before="40"/>
                      <w:jc w:val="both"/>
                      <w:outlineLvl w:val="2"/>
                      <w:rPr>
                        <w:rFonts w:ascii="Gill Sans MT" w:eastAsiaTheme="majorEastAsia" w:hAnsi="Gill Sans MT" w:cstheme="minorHAnsi"/>
                        <w:sz w:val="18"/>
                        <w:szCs w:val="18"/>
                        <w:lang w:val="en-US"/>
                      </w:rPr>
                    </w:pPr>
                    <w:r w:rsidRPr="00300349">
                      <w:rPr>
                        <w:rFonts w:ascii="Gill Sans MT" w:eastAsiaTheme="majorEastAsia" w:hAnsi="Gill Sans MT" w:cstheme="minorHAnsi"/>
                        <w:sz w:val="18"/>
                        <w:szCs w:val="18"/>
                        <w:lang w:val="en-US"/>
                      </w:rPr>
                      <w:t>e-ISSN</w:t>
                    </w:r>
                    <w:r w:rsidR="00DF1B8E" w:rsidRPr="00300349">
                      <w:rPr>
                        <w:rFonts w:ascii="Gill Sans MT" w:eastAsiaTheme="majorEastAsia" w:hAnsi="Gill Sans MT" w:cstheme="minorHAnsi"/>
                        <w:sz w:val="18"/>
                        <w:szCs w:val="18"/>
                        <w:lang w:val="en-US"/>
                      </w:rPr>
                      <w:t>: 2576-0971</w:t>
                    </w:r>
                  </w:p>
                  <w:p w14:paraId="60F5F41E" w14:textId="77777777" w:rsidR="00322A4A" w:rsidRPr="00300349" w:rsidRDefault="007014B0">
                    <w:pPr>
                      <w:keepNext/>
                      <w:keepLines/>
                      <w:spacing w:before="40"/>
                      <w:jc w:val="both"/>
                      <w:outlineLvl w:val="2"/>
                      <w:rPr>
                        <w:rFonts w:ascii="Gill Sans MT" w:eastAsiaTheme="majorEastAsia" w:hAnsi="Gill Sans MT" w:cstheme="minorHAnsi"/>
                        <w:sz w:val="18"/>
                        <w:szCs w:val="18"/>
                        <w:lang w:val="en-US"/>
                      </w:rPr>
                    </w:pPr>
                    <w:r w:rsidRPr="00300349">
                      <w:rPr>
                        <w:rFonts w:ascii="Gill Sans MT" w:eastAsiaTheme="majorEastAsia" w:hAnsi="Gill Sans MT" w:cstheme="minorHAnsi"/>
                        <w:sz w:val="18"/>
                        <w:szCs w:val="18"/>
                        <w:lang w:val="en-US"/>
                      </w:rPr>
                      <w:t>Received</w:t>
                    </w:r>
                    <w:r w:rsidR="00DF1B8E" w:rsidRPr="00300349">
                      <w:rPr>
                        <w:rFonts w:ascii="Gill Sans MT" w:eastAsiaTheme="majorEastAsia" w:hAnsi="Gill Sans MT" w:cstheme="minorHAnsi"/>
                        <w:sz w:val="18"/>
                        <w:szCs w:val="18"/>
                        <w:lang w:val="en-US"/>
                      </w:rPr>
                      <w:t xml:space="preserve">: </w:t>
                    </w:r>
                    <w:r w:rsidR="00C359CE" w:rsidRPr="00300349">
                      <w:rPr>
                        <w:rFonts w:ascii="Gill Sans MT" w:eastAsiaTheme="majorEastAsia" w:hAnsi="Gill Sans MT" w:cstheme="minorHAnsi"/>
                        <w:sz w:val="18"/>
                        <w:szCs w:val="18"/>
                        <w:lang w:val="en-US"/>
                      </w:rPr>
                      <w:t xml:space="preserve">09 </w:t>
                    </w:r>
                    <w:r w:rsidR="00507C61" w:rsidRPr="00300349">
                      <w:rPr>
                        <w:rFonts w:ascii="Gill Sans MT" w:eastAsiaTheme="majorEastAsia" w:hAnsi="Gill Sans MT" w:cstheme="minorHAnsi"/>
                        <w:sz w:val="18"/>
                        <w:szCs w:val="18"/>
                        <w:lang w:val="en-US"/>
                      </w:rPr>
                      <w:t>November</w:t>
                    </w:r>
                    <w:r w:rsidR="00DC1174" w:rsidRPr="00300349">
                      <w:rPr>
                        <w:rFonts w:ascii="Gill Sans MT" w:eastAsiaTheme="majorEastAsia" w:hAnsi="Gill Sans MT" w:cstheme="minorHAnsi"/>
                        <w:sz w:val="18"/>
                        <w:szCs w:val="18"/>
                        <w:lang w:val="en-US"/>
                      </w:rPr>
                      <w:t xml:space="preserve">, </w:t>
                    </w:r>
                    <w:r w:rsidR="00573B0D" w:rsidRPr="00300349">
                      <w:rPr>
                        <w:rFonts w:ascii="Gill Sans MT" w:eastAsiaTheme="majorEastAsia" w:hAnsi="Gill Sans MT" w:cstheme="minorHAnsi"/>
                        <w:sz w:val="18"/>
                        <w:szCs w:val="18"/>
                        <w:lang w:val="en-US"/>
                      </w:rPr>
                      <w:t>2021</w:t>
                    </w:r>
                  </w:p>
                  <w:p w14:paraId="56A31EC1" w14:textId="77777777" w:rsidR="00322A4A" w:rsidRPr="00300349" w:rsidRDefault="007014B0">
                    <w:pPr>
                      <w:keepNext/>
                      <w:keepLines/>
                      <w:spacing w:before="40"/>
                      <w:jc w:val="both"/>
                      <w:outlineLvl w:val="2"/>
                      <w:rPr>
                        <w:rFonts w:ascii="Gill Sans MT" w:eastAsiaTheme="majorEastAsia" w:hAnsi="Gill Sans MT" w:cstheme="minorHAnsi"/>
                        <w:sz w:val="18"/>
                        <w:szCs w:val="18"/>
                        <w:lang w:val="en-US"/>
                      </w:rPr>
                    </w:pPr>
                    <w:r w:rsidRPr="00300349">
                      <w:rPr>
                        <w:rFonts w:ascii="Gill Sans MT" w:eastAsiaTheme="majorEastAsia" w:hAnsi="Gill Sans MT" w:cstheme="minorHAnsi"/>
                        <w:sz w:val="18"/>
                        <w:szCs w:val="18"/>
                        <w:lang w:val="en-US"/>
                      </w:rPr>
                      <w:t>Approved</w:t>
                    </w:r>
                    <w:r w:rsidR="00DF1B8E" w:rsidRPr="00300349">
                      <w:rPr>
                        <w:rFonts w:ascii="Gill Sans MT" w:eastAsiaTheme="majorEastAsia" w:hAnsi="Gill Sans MT" w:cstheme="minorHAnsi"/>
                        <w:sz w:val="18"/>
                        <w:szCs w:val="18"/>
                        <w:lang w:val="en-US"/>
                      </w:rPr>
                      <w:t xml:space="preserve">: </w:t>
                    </w:r>
                    <w:r w:rsidR="00C359CE" w:rsidRPr="00300349">
                      <w:rPr>
                        <w:rFonts w:ascii="Gill Sans MT" w:eastAsiaTheme="majorEastAsia" w:hAnsi="Gill Sans MT" w:cstheme="minorHAnsi"/>
                        <w:sz w:val="18"/>
                        <w:szCs w:val="18"/>
                        <w:lang w:val="en-US"/>
                      </w:rPr>
                      <w:t xml:space="preserve">January 04, </w:t>
                    </w:r>
                    <w:r w:rsidR="0081371D" w:rsidRPr="00300349">
                      <w:rPr>
                        <w:rFonts w:ascii="Gill Sans MT" w:eastAsiaTheme="majorEastAsia" w:hAnsi="Gill Sans MT" w:cstheme="minorHAnsi"/>
                        <w:sz w:val="18"/>
                        <w:szCs w:val="18"/>
                        <w:lang w:val="en-US"/>
                      </w:rPr>
                      <w:t>2022</w:t>
                    </w:r>
                  </w:p>
                  <w:p w14:paraId="4ADFB59E" w14:textId="0665D3FA" w:rsidR="00322A4A" w:rsidRDefault="007014B0">
                    <w:pPr>
                      <w:keepNext/>
                      <w:keepLines/>
                      <w:spacing w:before="40"/>
                      <w:jc w:val="both"/>
                      <w:outlineLvl w:val="2"/>
                      <w:rPr>
                        <w:rFonts w:ascii="Gill Sans MT" w:eastAsiaTheme="majorEastAsia" w:hAnsi="Gill Sans MT" w:cstheme="minorHAnsi"/>
                        <w:sz w:val="18"/>
                        <w:szCs w:val="18"/>
                      </w:rPr>
                    </w:pPr>
                    <w:r w:rsidRPr="002506E6">
                      <w:rPr>
                        <w:rFonts w:ascii="Gill Sans MT" w:eastAsiaTheme="majorEastAsia" w:hAnsi="Gill Sans MT" w:cstheme="minorHAnsi"/>
                        <w:sz w:val="18"/>
                        <w:szCs w:val="18"/>
                      </w:rPr>
                      <w:t xml:space="preserve">Page </w:t>
                    </w:r>
                    <w:r w:rsidR="00C359CE">
                      <w:rPr>
                        <w:rFonts w:ascii="Gill Sans MT" w:eastAsiaTheme="majorEastAsia" w:hAnsi="Gill Sans MT" w:cstheme="minorHAnsi"/>
                        <w:sz w:val="18"/>
                        <w:szCs w:val="18"/>
                      </w:rPr>
                      <w:t>67-</w:t>
                    </w:r>
                    <w:r w:rsidR="00300349">
                      <w:rPr>
                        <w:rFonts w:ascii="Gill Sans MT" w:eastAsiaTheme="majorEastAsia" w:hAnsi="Gill Sans MT" w:cstheme="minorHAnsi"/>
                        <w:sz w:val="18"/>
                        <w:szCs w:val="18"/>
                      </w:rPr>
                      <w:t>76</w:t>
                    </w:r>
                  </w:p>
                </w:txbxContent>
              </v:textbox>
            </v:shape>
          </w:pict>
        </mc:Fallback>
      </mc:AlternateContent>
    </w:r>
    <w:r>
      <w:rPr>
        <w:noProof/>
        <w:lang w:val="en-US" w:eastAsia="en-US"/>
      </w:rPr>
      <w:drawing>
        <wp:anchor distT="0" distB="0" distL="114300" distR="114300" simplePos="0" relativeHeight="251658240" behindDoc="1" locked="0" layoutInCell="1" allowOverlap="1" wp14:anchorId="7BA83C38" wp14:editId="001B33B3">
          <wp:simplePos x="0" y="0"/>
          <wp:positionH relativeFrom="column">
            <wp:posOffset>-967105</wp:posOffset>
          </wp:positionH>
          <wp:positionV relativeFrom="paragraph">
            <wp:posOffset>-336550</wp:posOffset>
          </wp:positionV>
          <wp:extent cx="7338695" cy="10385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338695" cy="10385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FE9646"/>
    <w:lvl w:ilvl="0">
      <w:start w:val="1"/>
      <w:numFmt w:val="decimal"/>
      <w:pStyle w:val="Listaconnmeros5"/>
      <w:lvlText w:val="%1."/>
      <w:lvlJc w:val="left"/>
      <w:pPr>
        <w:tabs>
          <w:tab w:val="num" w:pos="1492"/>
        </w:tabs>
        <w:ind w:left="1492" w:hanging="360"/>
      </w:pPr>
    </w:lvl>
  </w:abstractNum>
  <w:abstractNum w:abstractNumId="1" w15:restartNumberingAfterBreak="0">
    <w:nsid w:val="03672B43"/>
    <w:multiLevelType w:val="hybridMultilevel"/>
    <w:tmpl w:val="BB5C3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67CAF"/>
    <w:multiLevelType w:val="hybridMultilevel"/>
    <w:tmpl w:val="410A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E3621"/>
    <w:multiLevelType w:val="hybridMultilevel"/>
    <w:tmpl w:val="B980D6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264AF7"/>
    <w:multiLevelType w:val="hybridMultilevel"/>
    <w:tmpl w:val="35E0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16434"/>
    <w:multiLevelType w:val="hybridMultilevel"/>
    <w:tmpl w:val="C02C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20E37"/>
    <w:multiLevelType w:val="multilevel"/>
    <w:tmpl w:val="C5E682BC"/>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rPr>
        <w:b/>
        <w:color w:val="auto"/>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3EDE0122"/>
    <w:multiLevelType w:val="hybridMultilevel"/>
    <w:tmpl w:val="A44C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A7E79"/>
    <w:multiLevelType w:val="hybridMultilevel"/>
    <w:tmpl w:val="944C9C7E"/>
    <w:lvl w:ilvl="0" w:tplc="36E692C4">
      <w:numFmt w:val="bullet"/>
      <w:lvlText w:val=""/>
      <w:lvlJc w:val="left"/>
      <w:pPr>
        <w:ind w:left="580" w:hanging="360"/>
      </w:pPr>
      <w:rPr>
        <w:rFonts w:ascii="Wingdings" w:eastAsia="Wingdings" w:hAnsi="Wingdings" w:cs="Wingdings" w:hint="default"/>
        <w:w w:val="100"/>
        <w:sz w:val="22"/>
        <w:szCs w:val="22"/>
        <w:lang w:val="es-ES" w:eastAsia="en-US" w:bidi="ar-SA"/>
      </w:rPr>
    </w:lvl>
    <w:lvl w:ilvl="1" w:tplc="DD602B68">
      <w:numFmt w:val="bullet"/>
      <w:lvlText w:val=""/>
      <w:lvlJc w:val="left"/>
      <w:pPr>
        <w:ind w:left="948" w:hanging="360"/>
      </w:pPr>
      <w:rPr>
        <w:rFonts w:ascii="Symbol" w:eastAsia="Symbol" w:hAnsi="Symbol" w:cs="Symbol" w:hint="default"/>
        <w:w w:val="100"/>
        <w:sz w:val="22"/>
        <w:szCs w:val="22"/>
        <w:lang w:val="es-ES" w:eastAsia="en-US" w:bidi="ar-SA"/>
      </w:rPr>
    </w:lvl>
    <w:lvl w:ilvl="2" w:tplc="82241ED2">
      <w:numFmt w:val="bullet"/>
      <w:lvlText w:val=""/>
      <w:lvlJc w:val="left"/>
      <w:pPr>
        <w:ind w:left="1308" w:hanging="360"/>
      </w:pPr>
      <w:rPr>
        <w:rFonts w:ascii="Symbol" w:eastAsia="Symbol" w:hAnsi="Symbol" w:cs="Symbol" w:hint="default"/>
        <w:w w:val="100"/>
        <w:sz w:val="22"/>
        <w:szCs w:val="22"/>
        <w:lang w:val="es-ES" w:eastAsia="en-US" w:bidi="ar-SA"/>
      </w:rPr>
    </w:lvl>
    <w:lvl w:ilvl="3" w:tplc="C7A6A2D4">
      <w:numFmt w:val="bullet"/>
      <w:lvlText w:val="•"/>
      <w:lvlJc w:val="left"/>
      <w:pPr>
        <w:ind w:left="2218" w:hanging="360"/>
      </w:pPr>
      <w:rPr>
        <w:rFonts w:hint="default"/>
        <w:lang w:val="es-ES" w:eastAsia="en-US" w:bidi="ar-SA"/>
      </w:rPr>
    </w:lvl>
    <w:lvl w:ilvl="4" w:tplc="529C94F0">
      <w:numFmt w:val="bullet"/>
      <w:lvlText w:val="•"/>
      <w:lvlJc w:val="left"/>
      <w:pPr>
        <w:ind w:left="3136" w:hanging="360"/>
      </w:pPr>
      <w:rPr>
        <w:rFonts w:hint="default"/>
        <w:lang w:val="es-ES" w:eastAsia="en-US" w:bidi="ar-SA"/>
      </w:rPr>
    </w:lvl>
    <w:lvl w:ilvl="5" w:tplc="53381314">
      <w:numFmt w:val="bullet"/>
      <w:lvlText w:val="•"/>
      <w:lvlJc w:val="left"/>
      <w:pPr>
        <w:ind w:left="4054" w:hanging="360"/>
      </w:pPr>
      <w:rPr>
        <w:rFonts w:hint="default"/>
        <w:lang w:val="es-ES" w:eastAsia="en-US" w:bidi="ar-SA"/>
      </w:rPr>
    </w:lvl>
    <w:lvl w:ilvl="6" w:tplc="502AAFDA">
      <w:numFmt w:val="bullet"/>
      <w:lvlText w:val="•"/>
      <w:lvlJc w:val="left"/>
      <w:pPr>
        <w:ind w:left="4973" w:hanging="360"/>
      </w:pPr>
      <w:rPr>
        <w:rFonts w:hint="default"/>
        <w:lang w:val="es-ES" w:eastAsia="en-US" w:bidi="ar-SA"/>
      </w:rPr>
    </w:lvl>
    <w:lvl w:ilvl="7" w:tplc="ED58C856">
      <w:numFmt w:val="bullet"/>
      <w:lvlText w:val="•"/>
      <w:lvlJc w:val="left"/>
      <w:pPr>
        <w:ind w:left="5891" w:hanging="360"/>
      </w:pPr>
      <w:rPr>
        <w:rFonts w:hint="default"/>
        <w:lang w:val="es-ES" w:eastAsia="en-US" w:bidi="ar-SA"/>
      </w:rPr>
    </w:lvl>
    <w:lvl w:ilvl="8" w:tplc="190C47DA">
      <w:numFmt w:val="bullet"/>
      <w:lvlText w:val="•"/>
      <w:lvlJc w:val="left"/>
      <w:pPr>
        <w:ind w:left="6809" w:hanging="360"/>
      </w:pPr>
      <w:rPr>
        <w:rFonts w:hint="default"/>
        <w:lang w:val="es-ES" w:eastAsia="en-US" w:bidi="ar-SA"/>
      </w:rPr>
    </w:lvl>
  </w:abstractNum>
  <w:abstractNum w:abstractNumId="9" w15:restartNumberingAfterBreak="0">
    <w:nsid w:val="4DA03659"/>
    <w:multiLevelType w:val="hybridMultilevel"/>
    <w:tmpl w:val="4F70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F606A"/>
    <w:multiLevelType w:val="hybridMultilevel"/>
    <w:tmpl w:val="234A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4D1993"/>
    <w:multiLevelType w:val="multilevel"/>
    <w:tmpl w:val="56266FB4"/>
    <w:lvl w:ilvl="0">
      <w:start w:val="1"/>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862" w:hanging="720"/>
      </w:pPr>
      <w:rPr>
        <w:rFonts w:hint="default"/>
      </w:rPr>
    </w:lvl>
    <w:lvl w:ilvl="3">
      <w:start w:val="1"/>
      <w:numFmt w:val="decimal"/>
      <w:suff w:val="space"/>
      <w:lvlText w:val="%1.%2.%3.%4."/>
      <w:lvlJc w:val="left"/>
      <w:pPr>
        <w:ind w:left="2160" w:hanging="216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286494"/>
    <w:multiLevelType w:val="hybridMultilevel"/>
    <w:tmpl w:val="C0EA734E"/>
    <w:lvl w:ilvl="0" w:tplc="040A0003">
      <w:start w:val="1"/>
      <w:numFmt w:val="bullet"/>
      <w:pStyle w:val="normal2"/>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4238DE"/>
    <w:multiLevelType w:val="hybridMultilevel"/>
    <w:tmpl w:val="E8FCCA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E2F4538"/>
    <w:multiLevelType w:val="hybridMultilevel"/>
    <w:tmpl w:val="4A66842A"/>
    <w:lvl w:ilvl="0" w:tplc="BC42C2BC">
      <w:numFmt w:val="bullet"/>
      <w:lvlText w:val=""/>
      <w:lvlJc w:val="left"/>
      <w:pPr>
        <w:ind w:left="940" w:hanging="360"/>
      </w:pPr>
      <w:rPr>
        <w:rFonts w:ascii="Symbol" w:eastAsia="Symbol" w:hAnsi="Symbol" w:cs="Symbol" w:hint="default"/>
        <w:w w:val="100"/>
        <w:sz w:val="22"/>
        <w:szCs w:val="22"/>
        <w:lang w:val="es-ES" w:eastAsia="en-US" w:bidi="ar-SA"/>
      </w:rPr>
    </w:lvl>
    <w:lvl w:ilvl="1" w:tplc="58C024A4">
      <w:numFmt w:val="bullet"/>
      <w:lvlText w:val=""/>
      <w:lvlJc w:val="left"/>
      <w:pPr>
        <w:ind w:left="1660" w:hanging="360"/>
      </w:pPr>
      <w:rPr>
        <w:rFonts w:ascii="Wingdings" w:eastAsia="Wingdings" w:hAnsi="Wingdings" w:cs="Wingdings" w:hint="default"/>
        <w:w w:val="100"/>
        <w:sz w:val="22"/>
        <w:szCs w:val="22"/>
        <w:lang w:val="es-ES" w:eastAsia="en-US" w:bidi="ar-SA"/>
      </w:rPr>
    </w:lvl>
    <w:lvl w:ilvl="2" w:tplc="31E6B462">
      <w:numFmt w:val="bullet"/>
      <w:lvlText w:val="•"/>
      <w:lvlJc w:val="left"/>
      <w:pPr>
        <w:ind w:left="2475" w:hanging="360"/>
      </w:pPr>
      <w:rPr>
        <w:rFonts w:hint="default"/>
        <w:lang w:val="es-ES" w:eastAsia="en-US" w:bidi="ar-SA"/>
      </w:rPr>
    </w:lvl>
    <w:lvl w:ilvl="3" w:tplc="9CEA3ECA">
      <w:numFmt w:val="bullet"/>
      <w:lvlText w:val="•"/>
      <w:lvlJc w:val="left"/>
      <w:pPr>
        <w:ind w:left="3291" w:hanging="360"/>
      </w:pPr>
      <w:rPr>
        <w:rFonts w:hint="default"/>
        <w:lang w:val="es-ES" w:eastAsia="en-US" w:bidi="ar-SA"/>
      </w:rPr>
    </w:lvl>
    <w:lvl w:ilvl="4" w:tplc="54AA528C">
      <w:numFmt w:val="bullet"/>
      <w:lvlText w:val="•"/>
      <w:lvlJc w:val="left"/>
      <w:pPr>
        <w:ind w:left="4106" w:hanging="360"/>
      </w:pPr>
      <w:rPr>
        <w:rFonts w:hint="default"/>
        <w:lang w:val="es-ES" w:eastAsia="en-US" w:bidi="ar-SA"/>
      </w:rPr>
    </w:lvl>
    <w:lvl w:ilvl="5" w:tplc="3486670A">
      <w:numFmt w:val="bullet"/>
      <w:lvlText w:val="•"/>
      <w:lvlJc w:val="left"/>
      <w:pPr>
        <w:ind w:left="4922" w:hanging="360"/>
      </w:pPr>
      <w:rPr>
        <w:rFonts w:hint="default"/>
        <w:lang w:val="es-ES" w:eastAsia="en-US" w:bidi="ar-SA"/>
      </w:rPr>
    </w:lvl>
    <w:lvl w:ilvl="6" w:tplc="4450242A">
      <w:numFmt w:val="bullet"/>
      <w:lvlText w:val="•"/>
      <w:lvlJc w:val="left"/>
      <w:pPr>
        <w:ind w:left="5738" w:hanging="360"/>
      </w:pPr>
      <w:rPr>
        <w:rFonts w:hint="default"/>
        <w:lang w:val="es-ES" w:eastAsia="en-US" w:bidi="ar-SA"/>
      </w:rPr>
    </w:lvl>
    <w:lvl w:ilvl="7" w:tplc="E682CC8C">
      <w:numFmt w:val="bullet"/>
      <w:lvlText w:val="•"/>
      <w:lvlJc w:val="left"/>
      <w:pPr>
        <w:ind w:left="6553" w:hanging="360"/>
      </w:pPr>
      <w:rPr>
        <w:rFonts w:hint="default"/>
        <w:lang w:val="es-ES" w:eastAsia="en-US" w:bidi="ar-SA"/>
      </w:rPr>
    </w:lvl>
    <w:lvl w:ilvl="8" w:tplc="AE986908">
      <w:numFmt w:val="bullet"/>
      <w:lvlText w:val="•"/>
      <w:lvlJc w:val="left"/>
      <w:pPr>
        <w:ind w:left="7369" w:hanging="360"/>
      </w:pPr>
      <w:rPr>
        <w:rFonts w:hint="default"/>
        <w:lang w:val="es-ES" w:eastAsia="en-US" w:bidi="ar-SA"/>
      </w:rPr>
    </w:lvl>
  </w:abstractNum>
  <w:abstractNum w:abstractNumId="15" w15:restartNumberingAfterBreak="0">
    <w:nsid w:val="76EE6967"/>
    <w:multiLevelType w:val="hybridMultilevel"/>
    <w:tmpl w:val="D428B2D0"/>
    <w:lvl w:ilvl="0" w:tplc="080A0001">
      <w:start w:val="1"/>
      <w:numFmt w:val="bullet"/>
      <w:lvlText w:val=""/>
      <w:lvlJc w:val="left"/>
      <w:pPr>
        <w:ind w:left="1308" w:hanging="360"/>
      </w:pPr>
      <w:rPr>
        <w:rFonts w:ascii="Symbol" w:hAnsi="Symbol" w:hint="default"/>
      </w:rPr>
    </w:lvl>
    <w:lvl w:ilvl="1" w:tplc="080A0003" w:tentative="1">
      <w:start w:val="1"/>
      <w:numFmt w:val="bullet"/>
      <w:lvlText w:val="o"/>
      <w:lvlJc w:val="left"/>
      <w:pPr>
        <w:ind w:left="2028" w:hanging="360"/>
      </w:pPr>
      <w:rPr>
        <w:rFonts w:ascii="Courier New" w:hAnsi="Courier New" w:cs="Courier New" w:hint="default"/>
      </w:rPr>
    </w:lvl>
    <w:lvl w:ilvl="2" w:tplc="080A0005" w:tentative="1">
      <w:start w:val="1"/>
      <w:numFmt w:val="bullet"/>
      <w:lvlText w:val=""/>
      <w:lvlJc w:val="left"/>
      <w:pPr>
        <w:ind w:left="2748" w:hanging="360"/>
      </w:pPr>
      <w:rPr>
        <w:rFonts w:ascii="Wingdings" w:hAnsi="Wingdings" w:hint="default"/>
      </w:rPr>
    </w:lvl>
    <w:lvl w:ilvl="3" w:tplc="080A0001" w:tentative="1">
      <w:start w:val="1"/>
      <w:numFmt w:val="bullet"/>
      <w:lvlText w:val=""/>
      <w:lvlJc w:val="left"/>
      <w:pPr>
        <w:ind w:left="3468" w:hanging="360"/>
      </w:pPr>
      <w:rPr>
        <w:rFonts w:ascii="Symbol" w:hAnsi="Symbol" w:hint="default"/>
      </w:rPr>
    </w:lvl>
    <w:lvl w:ilvl="4" w:tplc="080A0003" w:tentative="1">
      <w:start w:val="1"/>
      <w:numFmt w:val="bullet"/>
      <w:lvlText w:val="o"/>
      <w:lvlJc w:val="left"/>
      <w:pPr>
        <w:ind w:left="4188" w:hanging="360"/>
      </w:pPr>
      <w:rPr>
        <w:rFonts w:ascii="Courier New" w:hAnsi="Courier New" w:cs="Courier New" w:hint="default"/>
      </w:rPr>
    </w:lvl>
    <w:lvl w:ilvl="5" w:tplc="080A0005" w:tentative="1">
      <w:start w:val="1"/>
      <w:numFmt w:val="bullet"/>
      <w:lvlText w:val=""/>
      <w:lvlJc w:val="left"/>
      <w:pPr>
        <w:ind w:left="4908" w:hanging="360"/>
      </w:pPr>
      <w:rPr>
        <w:rFonts w:ascii="Wingdings" w:hAnsi="Wingdings" w:hint="default"/>
      </w:rPr>
    </w:lvl>
    <w:lvl w:ilvl="6" w:tplc="080A0001" w:tentative="1">
      <w:start w:val="1"/>
      <w:numFmt w:val="bullet"/>
      <w:lvlText w:val=""/>
      <w:lvlJc w:val="left"/>
      <w:pPr>
        <w:ind w:left="5628" w:hanging="360"/>
      </w:pPr>
      <w:rPr>
        <w:rFonts w:ascii="Symbol" w:hAnsi="Symbol" w:hint="default"/>
      </w:rPr>
    </w:lvl>
    <w:lvl w:ilvl="7" w:tplc="080A0003" w:tentative="1">
      <w:start w:val="1"/>
      <w:numFmt w:val="bullet"/>
      <w:lvlText w:val="o"/>
      <w:lvlJc w:val="left"/>
      <w:pPr>
        <w:ind w:left="6348" w:hanging="360"/>
      </w:pPr>
      <w:rPr>
        <w:rFonts w:ascii="Courier New" w:hAnsi="Courier New" w:cs="Courier New" w:hint="default"/>
      </w:rPr>
    </w:lvl>
    <w:lvl w:ilvl="8" w:tplc="080A0005" w:tentative="1">
      <w:start w:val="1"/>
      <w:numFmt w:val="bullet"/>
      <w:lvlText w:val=""/>
      <w:lvlJc w:val="left"/>
      <w:pPr>
        <w:ind w:left="7068" w:hanging="360"/>
      </w:pPr>
      <w:rPr>
        <w:rFonts w:ascii="Wingdings" w:hAnsi="Wingdings" w:hint="default"/>
      </w:rPr>
    </w:lvl>
  </w:abstractNum>
  <w:abstractNum w:abstractNumId="16" w15:restartNumberingAfterBreak="0">
    <w:nsid w:val="7F967001"/>
    <w:multiLevelType w:val="hybridMultilevel"/>
    <w:tmpl w:val="ED8480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868252450">
    <w:abstractNumId w:val="6"/>
  </w:num>
  <w:num w:numId="2" w16cid:durableId="1558541772">
    <w:abstractNumId w:val="12"/>
  </w:num>
  <w:num w:numId="3" w16cid:durableId="1746604206">
    <w:abstractNumId w:val="0"/>
  </w:num>
  <w:num w:numId="4" w16cid:durableId="911737530">
    <w:abstractNumId w:val="1"/>
  </w:num>
  <w:num w:numId="5" w16cid:durableId="1416434338">
    <w:abstractNumId w:val="2"/>
  </w:num>
  <w:num w:numId="6" w16cid:durableId="15926836">
    <w:abstractNumId w:val="5"/>
  </w:num>
  <w:num w:numId="7" w16cid:durableId="560410158">
    <w:abstractNumId w:val="4"/>
  </w:num>
  <w:num w:numId="8" w16cid:durableId="1472284586">
    <w:abstractNumId w:val="10"/>
  </w:num>
  <w:num w:numId="9" w16cid:durableId="935481954">
    <w:abstractNumId w:val="14"/>
  </w:num>
  <w:num w:numId="10" w16cid:durableId="891040796">
    <w:abstractNumId w:val="8"/>
  </w:num>
  <w:num w:numId="11" w16cid:durableId="1220434146">
    <w:abstractNumId w:val="9"/>
  </w:num>
  <w:num w:numId="12" w16cid:durableId="105587136">
    <w:abstractNumId w:val="13"/>
  </w:num>
  <w:num w:numId="13" w16cid:durableId="2070492566">
    <w:abstractNumId w:val="15"/>
  </w:num>
  <w:num w:numId="14" w16cid:durableId="1372874692">
    <w:abstractNumId w:val="7"/>
  </w:num>
  <w:num w:numId="15" w16cid:durableId="1616986943">
    <w:abstractNumId w:val="11"/>
  </w:num>
  <w:num w:numId="16" w16cid:durableId="1805613004">
    <w:abstractNumId w:val="16"/>
  </w:num>
  <w:num w:numId="17" w16cid:durableId="67780442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AEE"/>
    <w:rsid w:val="00003EE1"/>
    <w:rsid w:val="000427D7"/>
    <w:rsid w:val="000503D0"/>
    <w:rsid w:val="00067D5C"/>
    <w:rsid w:val="00077111"/>
    <w:rsid w:val="000C214A"/>
    <w:rsid w:val="0012051D"/>
    <w:rsid w:val="001466DD"/>
    <w:rsid w:val="00147CD5"/>
    <w:rsid w:val="001579BC"/>
    <w:rsid w:val="00165C44"/>
    <w:rsid w:val="00171C27"/>
    <w:rsid w:val="001802E6"/>
    <w:rsid w:val="00186BF6"/>
    <w:rsid w:val="001A20D4"/>
    <w:rsid w:val="001A7F20"/>
    <w:rsid w:val="00213F0C"/>
    <w:rsid w:val="00242A2C"/>
    <w:rsid w:val="002506E6"/>
    <w:rsid w:val="00253872"/>
    <w:rsid w:val="002646A2"/>
    <w:rsid w:val="00266942"/>
    <w:rsid w:val="00281161"/>
    <w:rsid w:val="002A7C09"/>
    <w:rsid w:val="002C0D99"/>
    <w:rsid w:val="002C6153"/>
    <w:rsid w:val="002E4A22"/>
    <w:rsid w:val="00300349"/>
    <w:rsid w:val="00322A4A"/>
    <w:rsid w:val="00336C16"/>
    <w:rsid w:val="00345855"/>
    <w:rsid w:val="00375BA7"/>
    <w:rsid w:val="00376AEE"/>
    <w:rsid w:val="003A382A"/>
    <w:rsid w:val="003C28D8"/>
    <w:rsid w:val="003C3173"/>
    <w:rsid w:val="003F0264"/>
    <w:rsid w:val="00490295"/>
    <w:rsid w:val="004B34B2"/>
    <w:rsid w:val="004D363E"/>
    <w:rsid w:val="00507C61"/>
    <w:rsid w:val="00523780"/>
    <w:rsid w:val="00525CEB"/>
    <w:rsid w:val="005346F2"/>
    <w:rsid w:val="00562815"/>
    <w:rsid w:val="00573B0D"/>
    <w:rsid w:val="00580EC9"/>
    <w:rsid w:val="00593A7E"/>
    <w:rsid w:val="005E4BC5"/>
    <w:rsid w:val="005E6E21"/>
    <w:rsid w:val="005F002F"/>
    <w:rsid w:val="00623BB4"/>
    <w:rsid w:val="00632F0A"/>
    <w:rsid w:val="0064173E"/>
    <w:rsid w:val="00652315"/>
    <w:rsid w:val="00666179"/>
    <w:rsid w:val="00677BC2"/>
    <w:rsid w:val="00680C29"/>
    <w:rsid w:val="00681436"/>
    <w:rsid w:val="006928C8"/>
    <w:rsid w:val="006955BE"/>
    <w:rsid w:val="006D327F"/>
    <w:rsid w:val="006D7D92"/>
    <w:rsid w:val="007014B0"/>
    <w:rsid w:val="00776610"/>
    <w:rsid w:val="00783C9C"/>
    <w:rsid w:val="0079529A"/>
    <w:rsid w:val="007A66F7"/>
    <w:rsid w:val="00800D25"/>
    <w:rsid w:val="0080754E"/>
    <w:rsid w:val="0081077E"/>
    <w:rsid w:val="008120FD"/>
    <w:rsid w:val="0081259E"/>
    <w:rsid w:val="0081371D"/>
    <w:rsid w:val="00814526"/>
    <w:rsid w:val="0086317C"/>
    <w:rsid w:val="008A6031"/>
    <w:rsid w:val="008E400E"/>
    <w:rsid w:val="008E6731"/>
    <w:rsid w:val="0095548B"/>
    <w:rsid w:val="00971440"/>
    <w:rsid w:val="009779F1"/>
    <w:rsid w:val="009B0B13"/>
    <w:rsid w:val="009B3BBF"/>
    <w:rsid w:val="009C1BCF"/>
    <w:rsid w:val="009D267E"/>
    <w:rsid w:val="009D2D67"/>
    <w:rsid w:val="009D49A8"/>
    <w:rsid w:val="00A32470"/>
    <w:rsid w:val="00A55B8D"/>
    <w:rsid w:val="00A77C41"/>
    <w:rsid w:val="00AC7F42"/>
    <w:rsid w:val="00AD00CE"/>
    <w:rsid w:val="00AF280A"/>
    <w:rsid w:val="00B27BBA"/>
    <w:rsid w:val="00B56088"/>
    <w:rsid w:val="00B74362"/>
    <w:rsid w:val="00BA5412"/>
    <w:rsid w:val="00BD10E2"/>
    <w:rsid w:val="00BE61E8"/>
    <w:rsid w:val="00C359CE"/>
    <w:rsid w:val="00C4503F"/>
    <w:rsid w:val="00C71B3C"/>
    <w:rsid w:val="00C75A7C"/>
    <w:rsid w:val="00C91A72"/>
    <w:rsid w:val="00CC164D"/>
    <w:rsid w:val="00D1488E"/>
    <w:rsid w:val="00D22E52"/>
    <w:rsid w:val="00DB177C"/>
    <w:rsid w:val="00DB627A"/>
    <w:rsid w:val="00DC1174"/>
    <w:rsid w:val="00DF1B8E"/>
    <w:rsid w:val="00E11A59"/>
    <w:rsid w:val="00E21B37"/>
    <w:rsid w:val="00E87D53"/>
    <w:rsid w:val="00EA2812"/>
    <w:rsid w:val="00EB6B95"/>
    <w:rsid w:val="00EB7035"/>
    <w:rsid w:val="00EE2DDE"/>
    <w:rsid w:val="00EE40BC"/>
    <w:rsid w:val="00EE65A9"/>
    <w:rsid w:val="00F03EA8"/>
    <w:rsid w:val="00F23196"/>
    <w:rsid w:val="00F57566"/>
    <w:rsid w:val="00F83B22"/>
    <w:rsid w:val="00F861F5"/>
    <w:rsid w:val="00FA6F5E"/>
    <w:rsid w:val="00FC2982"/>
    <w:rsid w:val="00FD413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B7A80"/>
  <w15:chartTrackingRefBased/>
  <w15:docId w15:val="{DB45E99C-2C48-5F48-AFAD-CE4643F6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8E"/>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91A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autoRedefine/>
    <w:unhideWhenUsed/>
    <w:qFormat/>
    <w:rsid w:val="00DF1B8E"/>
    <w:pPr>
      <w:keepNext/>
      <w:keepLines/>
      <w:numPr>
        <w:ilvl w:val="1"/>
        <w:numId w:val="1"/>
      </w:numPr>
      <w:spacing w:before="40" w:line="360" w:lineRule="auto"/>
      <w:jc w:val="both"/>
      <w:outlineLvl w:val="1"/>
    </w:pPr>
    <w:rPr>
      <w:rFonts w:eastAsia="SimSun"/>
      <w:b/>
      <w:color w:val="000000" w:themeColor="text1"/>
      <w:shd w:val="clear" w:color="auto" w:fill="FFFFFF"/>
      <w:lang w:eastAsia="es-MX"/>
    </w:rPr>
  </w:style>
  <w:style w:type="paragraph" w:styleId="Ttulo3">
    <w:name w:val="heading 3"/>
    <w:basedOn w:val="Normal"/>
    <w:next w:val="Normal"/>
    <w:link w:val="Ttulo3Car"/>
    <w:qFormat/>
    <w:rsid w:val="00DF1B8E"/>
    <w:pPr>
      <w:keepNext/>
      <w:keepLines/>
      <w:numPr>
        <w:ilvl w:val="2"/>
        <w:numId w:val="1"/>
      </w:numPr>
      <w:spacing w:before="240" w:line="480" w:lineRule="auto"/>
      <w:jc w:val="both"/>
      <w:outlineLvl w:val="2"/>
    </w:pPr>
    <w:rPr>
      <w:rFonts w:eastAsia="SimSun" w:cs="SimSun"/>
      <w:b/>
      <w:color w:val="000000" w:themeColor="text1"/>
      <w:lang w:val="es-ES" w:eastAsia="en-US"/>
    </w:rPr>
  </w:style>
  <w:style w:type="paragraph" w:styleId="Ttulo4">
    <w:name w:val="heading 4"/>
    <w:basedOn w:val="Normal"/>
    <w:next w:val="Normal"/>
    <w:link w:val="Ttulo4Car"/>
    <w:uiPriority w:val="9"/>
    <w:unhideWhenUsed/>
    <w:qFormat/>
    <w:rsid w:val="00DF1B8E"/>
    <w:pPr>
      <w:keepNext/>
      <w:keepLines/>
      <w:numPr>
        <w:ilvl w:val="3"/>
        <w:numId w:val="1"/>
      </w:numPr>
      <w:spacing w:before="40" w:line="259" w:lineRule="auto"/>
      <w:jc w:val="both"/>
      <w:outlineLvl w:val="3"/>
    </w:pPr>
    <w:rPr>
      <w:rFonts w:asciiTheme="majorHAnsi" w:eastAsiaTheme="majorEastAsia" w:hAnsiTheme="majorHAnsi" w:cstheme="majorBidi"/>
      <w:i/>
      <w:iCs/>
      <w:color w:val="2F5496" w:themeColor="accent1" w:themeShade="BF"/>
      <w:szCs w:val="22"/>
      <w:lang w:val="es-ES" w:eastAsia="es-MX"/>
    </w:rPr>
  </w:style>
  <w:style w:type="paragraph" w:styleId="Ttulo5">
    <w:name w:val="heading 5"/>
    <w:basedOn w:val="Normal"/>
    <w:next w:val="Normal"/>
    <w:link w:val="Ttulo5Car"/>
    <w:uiPriority w:val="9"/>
    <w:semiHidden/>
    <w:unhideWhenUsed/>
    <w:qFormat/>
    <w:rsid w:val="00DF1B8E"/>
    <w:pPr>
      <w:keepNext/>
      <w:keepLines/>
      <w:numPr>
        <w:ilvl w:val="4"/>
        <w:numId w:val="1"/>
      </w:numPr>
      <w:spacing w:before="40" w:line="259" w:lineRule="auto"/>
      <w:jc w:val="both"/>
      <w:outlineLvl w:val="4"/>
    </w:pPr>
    <w:rPr>
      <w:rFonts w:asciiTheme="majorHAnsi" w:eastAsiaTheme="majorEastAsia" w:hAnsiTheme="majorHAnsi" w:cstheme="majorBidi"/>
      <w:color w:val="2F5496" w:themeColor="accent1" w:themeShade="BF"/>
      <w:szCs w:val="22"/>
      <w:lang w:val="es-ES" w:eastAsia="es-MX"/>
    </w:rPr>
  </w:style>
  <w:style w:type="paragraph" w:styleId="Ttulo6">
    <w:name w:val="heading 6"/>
    <w:basedOn w:val="Normal"/>
    <w:next w:val="Normal"/>
    <w:link w:val="Ttulo6Car"/>
    <w:uiPriority w:val="9"/>
    <w:semiHidden/>
    <w:unhideWhenUsed/>
    <w:qFormat/>
    <w:rsid w:val="00DF1B8E"/>
    <w:pPr>
      <w:keepNext/>
      <w:keepLines/>
      <w:numPr>
        <w:ilvl w:val="5"/>
        <w:numId w:val="1"/>
      </w:numPr>
      <w:spacing w:before="40" w:line="259" w:lineRule="auto"/>
      <w:jc w:val="both"/>
      <w:outlineLvl w:val="5"/>
    </w:pPr>
    <w:rPr>
      <w:rFonts w:asciiTheme="majorHAnsi" w:eastAsiaTheme="majorEastAsia" w:hAnsiTheme="majorHAnsi" w:cstheme="majorBidi"/>
      <w:color w:val="1F3763" w:themeColor="accent1" w:themeShade="7F"/>
      <w:szCs w:val="22"/>
      <w:lang w:val="es-ES" w:eastAsia="es-MX"/>
    </w:rPr>
  </w:style>
  <w:style w:type="paragraph" w:styleId="Ttulo7">
    <w:name w:val="heading 7"/>
    <w:basedOn w:val="Normal"/>
    <w:next w:val="Normal"/>
    <w:link w:val="Ttulo7Car"/>
    <w:uiPriority w:val="9"/>
    <w:semiHidden/>
    <w:unhideWhenUsed/>
    <w:qFormat/>
    <w:rsid w:val="00DF1B8E"/>
    <w:pPr>
      <w:keepNext/>
      <w:keepLines/>
      <w:numPr>
        <w:ilvl w:val="6"/>
        <w:numId w:val="1"/>
      </w:numPr>
      <w:spacing w:before="40" w:line="259" w:lineRule="auto"/>
      <w:jc w:val="both"/>
      <w:outlineLvl w:val="6"/>
    </w:pPr>
    <w:rPr>
      <w:rFonts w:asciiTheme="majorHAnsi" w:eastAsiaTheme="majorEastAsia" w:hAnsiTheme="majorHAnsi" w:cstheme="majorBidi"/>
      <w:i/>
      <w:iCs/>
      <w:color w:val="1F3763" w:themeColor="accent1" w:themeShade="7F"/>
      <w:szCs w:val="22"/>
      <w:lang w:val="es-ES" w:eastAsia="es-MX"/>
    </w:rPr>
  </w:style>
  <w:style w:type="paragraph" w:styleId="Ttulo8">
    <w:name w:val="heading 8"/>
    <w:basedOn w:val="Normal"/>
    <w:next w:val="Normal"/>
    <w:link w:val="Ttulo8Car"/>
    <w:uiPriority w:val="9"/>
    <w:semiHidden/>
    <w:unhideWhenUsed/>
    <w:qFormat/>
    <w:rsid w:val="00DF1B8E"/>
    <w:pPr>
      <w:keepNext/>
      <w:keepLines/>
      <w:numPr>
        <w:ilvl w:val="7"/>
        <w:numId w:val="1"/>
      </w:numPr>
      <w:spacing w:before="40" w:line="259" w:lineRule="auto"/>
      <w:jc w:val="both"/>
      <w:outlineLvl w:val="7"/>
    </w:pPr>
    <w:rPr>
      <w:rFonts w:asciiTheme="majorHAnsi" w:eastAsiaTheme="majorEastAsia" w:hAnsiTheme="majorHAnsi" w:cstheme="majorBidi"/>
      <w:color w:val="272727" w:themeColor="text1" w:themeTint="D8"/>
      <w:sz w:val="21"/>
      <w:szCs w:val="21"/>
      <w:lang w:val="es-ES" w:eastAsia="es-MX"/>
    </w:rPr>
  </w:style>
  <w:style w:type="paragraph" w:styleId="Ttulo9">
    <w:name w:val="heading 9"/>
    <w:basedOn w:val="Normal"/>
    <w:next w:val="Normal"/>
    <w:link w:val="Ttulo9Car"/>
    <w:uiPriority w:val="9"/>
    <w:semiHidden/>
    <w:unhideWhenUsed/>
    <w:qFormat/>
    <w:rsid w:val="00DF1B8E"/>
    <w:pPr>
      <w:keepNext/>
      <w:keepLines/>
      <w:numPr>
        <w:ilvl w:val="8"/>
        <w:numId w:val="1"/>
      </w:numPr>
      <w:spacing w:before="40" w:line="259" w:lineRule="auto"/>
      <w:jc w:val="both"/>
      <w:outlineLvl w:val="8"/>
    </w:pPr>
    <w:rPr>
      <w:rFonts w:asciiTheme="majorHAnsi" w:eastAsiaTheme="majorEastAsia" w:hAnsiTheme="majorHAnsi" w:cstheme="majorBidi"/>
      <w:i/>
      <w:iCs/>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6AEE"/>
    <w:pPr>
      <w:tabs>
        <w:tab w:val="center" w:pos="4419"/>
        <w:tab w:val="right" w:pos="8838"/>
      </w:tabs>
    </w:pPr>
  </w:style>
  <w:style w:type="character" w:customStyle="1" w:styleId="EncabezadoCar">
    <w:name w:val="Encabezado Car"/>
    <w:basedOn w:val="Fuentedeprrafopredeter"/>
    <w:link w:val="Encabezado"/>
    <w:uiPriority w:val="99"/>
    <w:rsid w:val="00376AEE"/>
  </w:style>
  <w:style w:type="paragraph" w:styleId="Piedepgina">
    <w:name w:val="footer"/>
    <w:basedOn w:val="Normal"/>
    <w:link w:val="PiedepginaCar"/>
    <w:uiPriority w:val="99"/>
    <w:unhideWhenUsed/>
    <w:rsid w:val="00376AEE"/>
    <w:pPr>
      <w:tabs>
        <w:tab w:val="center" w:pos="4419"/>
        <w:tab w:val="right" w:pos="8838"/>
      </w:tabs>
    </w:pPr>
  </w:style>
  <w:style w:type="character" w:customStyle="1" w:styleId="PiedepginaCar">
    <w:name w:val="Pie de página Car"/>
    <w:basedOn w:val="Fuentedeprrafopredeter"/>
    <w:link w:val="Piedepgina"/>
    <w:uiPriority w:val="99"/>
    <w:rsid w:val="00376AEE"/>
  </w:style>
  <w:style w:type="character" w:customStyle="1" w:styleId="apple-converted-space">
    <w:name w:val="apple-converted-space"/>
    <w:basedOn w:val="Fuentedeprrafopredeter"/>
    <w:rsid w:val="00376AEE"/>
  </w:style>
  <w:style w:type="character" w:styleId="Hipervnculo">
    <w:name w:val="Hyperlink"/>
    <w:basedOn w:val="Fuentedeprrafopredeter"/>
    <w:uiPriority w:val="99"/>
    <w:unhideWhenUsed/>
    <w:rsid w:val="00376AEE"/>
    <w:rPr>
      <w:color w:val="0000FF"/>
      <w:u w:val="single"/>
    </w:rPr>
  </w:style>
  <w:style w:type="character" w:styleId="Nmerodepgina">
    <w:name w:val="page number"/>
    <w:basedOn w:val="Fuentedeprrafopredeter"/>
    <w:uiPriority w:val="99"/>
    <w:semiHidden/>
    <w:unhideWhenUsed/>
    <w:rsid w:val="00376AEE"/>
  </w:style>
  <w:style w:type="paragraph" w:styleId="Textonotapie">
    <w:name w:val="footnote text"/>
    <w:basedOn w:val="Normal"/>
    <w:link w:val="TextonotapieCar"/>
    <w:uiPriority w:val="99"/>
    <w:unhideWhenUsed/>
    <w:rsid w:val="00DF1B8E"/>
    <w:rPr>
      <w:sz w:val="20"/>
      <w:szCs w:val="20"/>
    </w:rPr>
  </w:style>
  <w:style w:type="character" w:customStyle="1" w:styleId="TextonotapieCar">
    <w:name w:val="Texto nota pie Car"/>
    <w:basedOn w:val="Fuentedeprrafopredeter"/>
    <w:link w:val="Textonotapie"/>
    <w:uiPriority w:val="99"/>
    <w:rsid w:val="00DF1B8E"/>
    <w:rPr>
      <w:rFonts w:ascii="Times New Roman" w:eastAsia="SimSun" w:hAnsi="Times New Roman" w:cs="SimSun"/>
      <w:color w:val="000000" w:themeColor="text1"/>
      <w:sz w:val="20"/>
      <w:szCs w:val="20"/>
      <w:lang w:val="es-ES" w:eastAsia="es-MX"/>
    </w:rPr>
  </w:style>
  <w:style w:type="character" w:styleId="Refdenotaalpie">
    <w:name w:val="footnote reference"/>
    <w:basedOn w:val="Fuentedeprrafopredeter"/>
    <w:uiPriority w:val="99"/>
    <w:semiHidden/>
    <w:unhideWhenUsed/>
    <w:rsid w:val="00DF1B8E"/>
    <w:rPr>
      <w:vertAlign w:val="superscript"/>
    </w:rPr>
  </w:style>
  <w:style w:type="paragraph" w:styleId="NormalWeb">
    <w:name w:val="Normal (Web)"/>
    <w:basedOn w:val="Normal"/>
    <w:uiPriority w:val="99"/>
    <w:unhideWhenUsed/>
    <w:rsid w:val="00DF1B8E"/>
    <w:pPr>
      <w:spacing w:before="100" w:beforeAutospacing="1" w:after="100" w:afterAutospacing="1"/>
    </w:pPr>
  </w:style>
  <w:style w:type="paragraph" w:styleId="HTMLconformatoprevio">
    <w:name w:val="HTML Preformatted"/>
    <w:basedOn w:val="Normal"/>
    <w:link w:val="HTMLconformatoprevioCar"/>
    <w:uiPriority w:val="99"/>
    <w:unhideWhenUsed/>
    <w:rsid w:val="00DF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DF1B8E"/>
    <w:rPr>
      <w:rFonts w:ascii="Courier New" w:eastAsia="Times New Roman" w:hAnsi="Courier New" w:cs="Courier New"/>
      <w:sz w:val="20"/>
      <w:szCs w:val="20"/>
      <w:lang w:eastAsia="es-ES_tradnl"/>
    </w:rPr>
  </w:style>
  <w:style w:type="character" w:customStyle="1" w:styleId="Ttulo2Car">
    <w:name w:val="Título 2 Car"/>
    <w:basedOn w:val="Fuentedeprrafopredeter"/>
    <w:link w:val="Ttulo2"/>
    <w:rsid w:val="00DF1B8E"/>
    <w:rPr>
      <w:rFonts w:ascii="Times New Roman" w:eastAsia="SimSun" w:hAnsi="Times New Roman" w:cs="Times New Roman"/>
      <w:b/>
      <w:color w:val="000000" w:themeColor="text1"/>
      <w:lang w:eastAsia="es-MX"/>
    </w:rPr>
  </w:style>
  <w:style w:type="character" w:customStyle="1" w:styleId="Ttulo3Car">
    <w:name w:val="Título 3 Car"/>
    <w:basedOn w:val="Fuentedeprrafopredeter"/>
    <w:link w:val="Ttulo3"/>
    <w:rsid w:val="00DF1B8E"/>
    <w:rPr>
      <w:rFonts w:ascii="Times New Roman" w:eastAsia="SimSun" w:hAnsi="Times New Roman" w:cs="SimSun"/>
      <w:b/>
      <w:color w:val="000000" w:themeColor="text1"/>
      <w:lang w:val="es-ES"/>
    </w:rPr>
  </w:style>
  <w:style w:type="character" w:customStyle="1" w:styleId="Ttulo4Car">
    <w:name w:val="Título 4 Car"/>
    <w:basedOn w:val="Fuentedeprrafopredeter"/>
    <w:link w:val="Ttulo4"/>
    <w:uiPriority w:val="9"/>
    <w:rsid w:val="00DF1B8E"/>
    <w:rPr>
      <w:rFonts w:asciiTheme="majorHAnsi" w:eastAsiaTheme="majorEastAsia" w:hAnsiTheme="majorHAnsi" w:cstheme="majorBidi"/>
      <w:i/>
      <w:iCs/>
      <w:color w:val="2F5496" w:themeColor="accent1" w:themeShade="BF"/>
      <w:szCs w:val="22"/>
      <w:lang w:val="es-ES" w:eastAsia="es-MX"/>
    </w:rPr>
  </w:style>
  <w:style w:type="character" w:customStyle="1" w:styleId="Ttulo5Car">
    <w:name w:val="Título 5 Car"/>
    <w:basedOn w:val="Fuentedeprrafopredeter"/>
    <w:link w:val="Ttulo5"/>
    <w:uiPriority w:val="9"/>
    <w:semiHidden/>
    <w:rsid w:val="00DF1B8E"/>
    <w:rPr>
      <w:rFonts w:asciiTheme="majorHAnsi" w:eastAsiaTheme="majorEastAsia" w:hAnsiTheme="majorHAnsi" w:cstheme="majorBidi"/>
      <w:color w:val="2F5496" w:themeColor="accent1" w:themeShade="BF"/>
      <w:szCs w:val="22"/>
      <w:lang w:val="es-ES" w:eastAsia="es-MX"/>
    </w:rPr>
  </w:style>
  <w:style w:type="character" w:customStyle="1" w:styleId="Ttulo6Car">
    <w:name w:val="Título 6 Car"/>
    <w:basedOn w:val="Fuentedeprrafopredeter"/>
    <w:link w:val="Ttulo6"/>
    <w:uiPriority w:val="9"/>
    <w:semiHidden/>
    <w:rsid w:val="00DF1B8E"/>
    <w:rPr>
      <w:rFonts w:asciiTheme="majorHAnsi" w:eastAsiaTheme="majorEastAsia" w:hAnsiTheme="majorHAnsi" w:cstheme="majorBidi"/>
      <w:color w:val="1F3763" w:themeColor="accent1" w:themeShade="7F"/>
      <w:szCs w:val="22"/>
      <w:lang w:val="es-ES" w:eastAsia="es-MX"/>
    </w:rPr>
  </w:style>
  <w:style w:type="character" w:customStyle="1" w:styleId="Ttulo7Car">
    <w:name w:val="Título 7 Car"/>
    <w:basedOn w:val="Fuentedeprrafopredeter"/>
    <w:link w:val="Ttulo7"/>
    <w:uiPriority w:val="9"/>
    <w:semiHidden/>
    <w:rsid w:val="00DF1B8E"/>
    <w:rPr>
      <w:rFonts w:asciiTheme="majorHAnsi" w:eastAsiaTheme="majorEastAsia" w:hAnsiTheme="majorHAnsi" w:cstheme="majorBidi"/>
      <w:i/>
      <w:iCs/>
      <w:color w:val="1F3763" w:themeColor="accent1" w:themeShade="7F"/>
      <w:szCs w:val="22"/>
      <w:lang w:val="es-ES" w:eastAsia="es-MX"/>
    </w:rPr>
  </w:style>
  <w:style w:type="character" w:customStyle="1" w:styleId="Ttulo8Car">
    <w:name w:val="Título 8 Car"/>
    <w:basedOn w:val="Fuentedeprrafopredeter"/>
    <w:link w:val="Ttulo8"/>
    <w:uiPriority w:val="9"/>
    <w:semiHidden/>
    <w:rsid w:val="00DF1B8E"/>
    <w:rPr>
      <w:rFonts w:asciiTheme="majorHAnsi" w:eastAsiaTheme="majorEastAsia" w:hAnsiTheme="majorHAnsi" w:cstheme="majorBidi"/>
      <w:color w:val="272727" w:themeColor="text1" w:themeTint="D8"/>
      <w:sz w:val="21"/>
      <w:szCs w:val="21"/>
      <w:lang w:val="es-ES" w:eastAsia="es-MX"/>
    </w:rPr>
  </w:style>
  <w:style w:type="character" w:customStyle="1" w:styleId="Ttulo9Car">
    <w:name w:val="Título 9 Car"/>
    <w:basedOn w:val="Fuentedeprrafopredeter"/>
    <w:link w:val="Ttulo9"/>
    <w:uiPriority w:val="9"/>
    <w:semiHidden/>
    <w:rsid w:val="00DF1B8E"/>
    <w:rPr>
      <w:rFonts w:asciiTheme="majorHAnsi" w:eastAsiaTheme="majorEastAsia" w:hAnsiTheme="majorHAnsi" w:cstheme="majorBidi"/>
      <w:i/>
      <w:iCs/>
      <w:color w:val="272727" w:themeColor="text1" w:themeTint="D8"/>
      <w:sz w:val="21"/>
      <w:szCs w:val="21"/>
      <w:lang w:val="es-ES" w:eastAsia="es-MX"/>
    </w:rPr>
  </w:style>
  <w:style w:type="paragraph" w:styleId="Sinespaciado">
    <w:name w:val="No Spacing"/>
    <w:aliases w:val="normal,Nivel 3"/>
    <w:link w:val="SinespaciadoCar"/>
    <w:uiPriority w:val="1"/>
    <w:qFormat/>
    <w:rsid w:val="00DF1B8E"/>
    <w:pPr>
      <w:jc w:val="both"/>
    </w:pPr>
    <w:rPr>
      <w:rFonts w:ascii="Times New Roman" w:eastAsia="SimSun" w:hAnsi="Times New Roman" w:cs="SimSun"/>
      <w:color w:val="000000" w:themeColor="text1"/>
      <w:szCs w:val="22"/>
      <w:lang w:val="es-ES" w:eastAsia="es-MX"/>
    </w:rPr>
  </w:style>
  <w:style w:type="character" w:customStyle="1" w:styleId="entry-headline-text">
    <w:name w:val="entry-headline-text"/>
    <w:basedOn w:val="Fuentedeprrafopredeter"/>
    <w:rsid w:val="00DF1B8E"/>
  </w:style>
  <w:style w:type="character" w:styleId="nfasis">
    <w:name w:val="Emphasis"/>
    <w:basedOn w:val="Fuentedeprrafopredeter"/>
    <w:uiPriority w:val="20"/>
    <w:qFormat/>
    <w:rsid w:val="00DF1B8E"/>
    <w:rPr>
      <w:i/>
      <w:iCs/>
    </w:rPr>
  </w:style>
  <w:style w:type="paragraph" w:styleId="Descripcin">
    <w:name w:val="caption"/>
    <w:basedOn w:val="Normal"/>
    <w:next w:val="Normal"/>
    <w:uiPriority w:val="35"/>
    <w:unhideWhenUsed/>
    <w:qFormat/>
    <w:rsid w:val="00DF1B8E"/>
    <w:pPr>
      <w:spacing w:after="200"/>
      <w:jc w:val="both"/>
    </w:pPr>
    <w:rPr>
      <w:rFonts w:eastAsia="SimSun" w:cs="SimSun"/>
      <w:i/>
      <w:iCs/>
      <w:color w:val="44546A" w:themeColor="text2"/>
      <w:sz w:val="18"/>
      <w:szCs w:val="18"/>
      <w:lang w:val="es-ES" w:eastAsia="es-MX"/>
    </w:rPr>
  </w:style>
  <w:style w:type="character" w:styleId="Textoennegrita">
    <w:name w:val="Strong"/>
    <w:basedOn w:val="Fuentedeprrafopredeter"/>
    <w:uiPriority w:val="22"/>
    <w:qFormat/>
    <w:rsid w:val="00DF1B8E"/>
    <w:rPr>
      <w:b/>
      <w:bCs/>
    </w:rPr>
  </w:style>
  <w:style w:type="character" w:customStyle="1" w:styleId="ez-toc-section">
    <w:name w:val="ez-toc-section"/>
    <w:basedOn w:val="Fuentedeprrafopredeter"/>
    <w:rsid w:val="00DF1B8E"/>
  </w:style>
  <w:style w:type="paragraph" w:styleId="Bibliografa">
    <w:name w:val="Bibliography"/>
    <w:basedOn w:val="Normal"/>
    <w:next w:val="Normal"/>
    <w:uiPriority w:val="37"/>
    <w:unhideWhenUsed/>
    <w:rsid w:val="007A66F7"/>
    <w:pPr>
      <w:spacing w:after="160" w:line="259" w:lineRule="auto"/>
      <w:jc w:val="both"/>
    </w:pPr>
    <w:rPr>
      <w:rFonts w:eastAsia="SimSun" w:cs="SimSun"/>
      <w:color w:val="000000" w:themeColor="text1"/>
      <w:szCs w:val="22"/>
      <w:lang w:val="es-ES" w:eastAsia="es-MX"/>
    </w:rPr>
  </w:style>
  <w:style w:type="character" w:customStyle="1" w:styleId="Ttulo1Car">
    <w:name w:val="Título 1 Car"/>
    <w:basedOn w:val="Fuentedeprrafopredeter"/>
    <w:link w:val="Ttulo1"/>
    <w:uiPriority w:val="9"/>
    <w:rsid w:val="00C91A72"/>
    <w:rPr>
      <w:rFonts w:asciiTheme="majorHAnsi" w:eastAsiaTheme="majorEastAsia" w:hAnsiTheme="majorHAnsi" w:cstheme="majorBidi"/>
      <w:color w:val="2F5496" w:themeColor="accent1" w:themeShade="BF"/>
      <w:sz w:val="32"/>
      <w:szCs w:val="32"/>
      <w:lang w:eastAsia="es-ES_tradnl"/>
    </w:rPr>
  </w:style>
  <w:style w:type="paragraph" w:styleId="Prrafodelista">
    <w:name w:val="List Paragraph"/>
    <w:aliases w:val="Párrafo UCV -SANGRIA,Francesa,Fundamentacion,TEXTO DAMBO,SubPárrafo de lista,Bulleted List,Lista vistosa - Énfasis 11,Lista media 2 - Énfasis 41,Cita Pie de Página,titulo,Párrafo"/>
    <w:basedOn w:val="Normal"/>
    <w:link w:val="PrrafodelistaCar"/>
    <w:uiPriority w:val="34"/>
    <w:qFormat/>
    <w:rsid w:val="00DB627A"/>
    <w:pPr>
      <w:spacing w:after="160" w:line="259" w:lineRule="auto"/>
      <w:ind w:left="720"/>
      <w:contextualSpacing/>
      <w:jc w:val="both"/>
    </w:pPr>
    <w:rPr>
      <w:rFonts w:ascii="Arial" w:eastAsiaTheme="minorHAnsi" w:hAnsi="Arial" w:cstheme="minorBidi"/>
      <w:szCs w:val="22"/>
      <w:lang w:eastAsia="en-US"/>
    </w:rPr>
  </w:style>
  <w:style w:type="table" w:customStyle="1" w:styleId="Sombreadoclaro1">
    <w:name w:val="Sombreado claro1"/>
    <w:basedOn w:val="Tablanormal"/>
    <w:uiPriority w:val="60"/>
    <w:rsid w:val="00DB627A"/>
    <w:rPr>
      <w:color w:val="000000" w:themeColor="text1" w:themeShade="BF"/>
      <w:sz w:val="22"/>
      <w:szCs w:val="22"/>
      <w:lang w:val="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notaalfinal">
    <w:name w:val="endnote text"/>
    <w:basedOn w:val="Normal"/>
    <w:link w:val="TextonotaalfinalCar"/>
    <w:uiPriority w:val="99"/>
    <w:semiHidden/>
    <w:unhideWhenUsed/>
    <w:rsid w:val="00DB627A"/>
    <w:pPr>
      <w:jc w:val="both"/>
    </w:pPr>
    <w:rPr>
      <w:rFonts w:ascii="Arial" w:eastAsiaTheme="minorHAnsi" w:hAnsi="Arial" w:cstheme="minorBidi"/>
      <w:sz w:val="20"/>
      <w:szCs w:val="20"/>
      <w:lang w:eastAsia="en-US"/>
    </w:rPr>
  </w:style>
  <w:style w:type="character" w:customStyle="1" w:styleId="TextonotaalfinalCar">
    <w:name w:val="Texto nota al final Car"/>
    <w:basedOn w:val="Fuentedeprrafopredeter"/>
    <w:link w:val="Textonotaalfinal"/>
    <w:uiPriority w:val="99"/>
    <w:semiHidden/>
    <w:rsid w:val="00DB627A"/>
    <w:rPr>
      <w:rFonts w:ascii="Arial" w:hAnsi="Arial"/>
      <w:sz w:val="20"/>
      <w:szCs w:val="20"/>
    </w:rPr>
  </w:style>
  <w:style w:type="character" w:customStyle="1" w:styleId="orcid-id-https">
    <w:name w:val="orcid-id-https"/>
    <w:basedOn w:val="Fuentedeprrafopredeter"/>
    <w:rsid w:val="009B0B13"/>
  </w:style>
  <w:style w:type="character" w:styleId="Hipervnculovisitado">
    <w:name w:val="FollowedHyperlink"/>
    <w:basedOn w:val="Fuentedeprrafopredeter"/>
    <w:uiPriority w:val="99"/>
    <w:semiHidden/>
    <w:unhideWhenUsed/>
    <w:rsid w:val="009B0B13"/>
    <w:rPr>
      <w:color w:val="954F72" w:themeColor="followedHyperlink"/>
      <w:u w:val="single"/>
    </w:rPr>
  </w:style>
  <w:style w:type="character" w:customStyle="1" w:styleId="Mencinsinresolver1">
    <w:name w:val="Mención sin resolver1"/>
    <w:basedOn w:val="Fuentedeprrafopredeter"/>
    <w:uiPriority w:val="99"/>
    <w:semiHidden/>
    <w:unhideWhenUsed/>
    <w:rsid w:val="002646A2"/>
    <w:rPr>
      <w:color w:val="605E5C"/>
      <w:shd w:val="clear" w:color="auto" w:fill="E1DFDD"/>
    </w:rPr>
  </w:style>
  <w:style w:type="character" w:customStyle="1" w:styleId="FontStyle54">
    <w:name w:val="Font Style54"/>
    <w:uiPriority w:val="99"/>
    <w:rsid w:val="00573B0D"/>
    <w:rPr>
      <w:rFonts w:ascii="Times New Roman" w:hAnsi="Times New Roman" w:cs="Times New Roman"/>
      <w:color w:val="000000"/>
      <w:sz w:val="18"/>
      <w:szCs w:val="18"/>
    </w:rPr>
  </w:style>
  <w:style w:type="table" w:customStyle="1" w:styleId="Tablaconcuadrcula5oscura-nfasis11">
    <w:name w:val="Tabla con cuadrícula 5 oscura - Énfasis 11"/>
    <w:basedOn w:val="Tablanormal"/>
    <w:next w:val="Tablaconcuadrcula5oscura-nfasis1"/>
    <w:uiPriority w:val="50"/>
    <w:rsid w:val="00573B0D"/>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7E7F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18AB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18AB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18AB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18AB3"/>
      </w:tcPr>
    </w:tblStylePr>
    <w:tblStylePr w:type="band1Vert">
      <w:tblPr/>
      <w:tcPr>
        <w:shd w:val="clear" w:color="auto" w:fill="B0D0E2"/>
      </w:tcPr>
    </w:tblStylePr>
    <w:tblStylePr w:type="band1Horz">
      <w:tblPr/>
      <w:tcPr>
        <w:shd w:val="clear" w:color="auto" w:fill="B0D0E2"/>
      </w:tcPr>
    </w:tblStylePr>
  </w:style>
  <w:style w:type="table" w:styleId="Tabladelista6concolores">
    <w:name w:val="List Table 6 Colorful"/>
    <w:basedOn w:val="Tablanormal"/>
    <w:uiPriority w:val="51"/>
    <w:rsid w:val="00573B0D"/>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clara">
    <w:name w:val="Light Grid"/>
    <w:basedOn w:val="Tablanormal"/>
    <w:uiPriority w:val="62"/>
    <w:rsid w:val="00573B0D"/>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aconcuadrcula5oscura-nfasis1">
    <w:name w:val="Grid Table 5 Dark Accent 1"/>
    <w:basedOn w:val="Tablanormal"/>
    <w:uiPriority w:val="50"/>
    <w:rsid w:val="00573B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delista1clara">
    <w:name w:val="List Table 1 Light"/>
    <w:basedOn w:val="Tablanormal"/>
    <w:uiPriority w:val="46"/>
    <w:rsid w:val="00573B0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NGLES">
    <w:name w:val="ANGLES"/>
    <w:basedOn w:val="Normal"/>
    <w:link w:val="ANGLESCar"/>
    <w:qFormat/>
    <w:rsid w:val="0081371D"/>
    <w:pPr>
      <w:spacing w:before="160" w:after="120" w:line="276" w:lineRule="auto"/>
      <w:jc w:val="both"/>
    </w:pPr>
    <w:rPr>
      <w:rFonts w:ascii="Arial" w:hAnsi="Arial"/>
      <w:sz w:val="20"/>
      <w:szCs w:val="20"/>
      <w:lang w:val="x-none" w:eastAsia="x-none"/>
    </w:rPr>
  </w:style>
  <w:style w:type="character" w:customStyle="1" w:styleId="ANGLESCar">
    <w:name w:val="ANGLES Car"/>
    <w:link w:val="ANGLES"/>
    <w:rsid w:val="0081371D"/>
    <w:rPr>
      <w:rFonts w:ascii="Arial" w:eastAsia="Times New Roman" w:hAnsi="Arial" w:cs="Times New Roman"/>
      <w:sz w:val="20"/>
      <w:szCs w:val="20"/>
      <w:lang w:val="x-none" w:eastAsia="x-none"/>
    </w:rPr>
  </w:style>
  <w:style w:type="paragraph" w:customStyle="1" w:styleId="normal2">
    <w:name w:val="normal 2"/>
    <w:basedOn w:val="Normal"/>
    <w:rsid w:val="0081371D"/>
    <w:pPr>
      <w:numPr>
        <w:numId w:val="2"/>
      </w:numPr>
      <w:spacing w:before="100" w:beforeAutospacing="1" w:line="360" w:lineRule="auto"/>
      <w:jc w:val="both"/>
    </w:pPr>
    <w:rPr>
      <w:rFonts w:ascii="Calibri" w:hAnsi="Calibri"/>
      <w:lang w:val="es-ES_tradnl"/>
    </w:rPr>
  </w:style>
  <w:style w:type="paragraph" w:styleId="Ttulo">
    <w:name w:val="Title"/>
    <w:basedOn w:val="Normal"/>
    <w:link w:val="TtuloCar"/>
    <w:qFormat/>
    <w:rsid w:val="00242A2C"/>
    <w:pPr>
      <w:jc w:val="center"/>
    </w:pPr>
    <w:rPr>
      <w:b/>
      <w:sz w:val="32"/>
      <w:szCs w:val="20"/>
      <w:lang w:val="pt-BR" w:eastAsia="pt-BR"/>
    </w:rPr>
  </w:style>
  <w:style w:type="character" w:customStyle="1" w:styleId="TtuloCar">
    <w:name w:val="Título Car"/>
    <w:basedOn w:val="Fuentedeprrafopredeter"/>
    <w:link w:val="Ttulo"/>
    <w:rsid w:val="00242A2C"/>
    <w:rPr>
      <w:rFonts w:ascii="Times New Roman" w:eastAsia="Times New Roman" w:hAnsi="Times New Roman" w:cs="Times New Roman"/>
      <w:b/>
      <w:sz w:val="32"/>
      <w:szCs w:val="20"/>
      <w:lang w:val="pt-BR" w:eastAsia="pt-BR"/>
    </w:rPr>
  </w:style>
  <w:style w:type="character" w:customStyle="1" w:styleId="longtext">
    <w:name w:val="long_text"/>
    <w:rsid w:val="00242A2C"/>
  </w:style>
  <w:style w:type="paragraph" w:styleId="Textocomentario">
    <w:name w:val="annotation text"/>
    <w:basedOn w:val="Normal"/>
    <w:link w:val="TextocomentarioCar"/>
    <w:uiPriority w:val="99"/>
    <w:semiHidden/>
    <w:unhideWhenUsed/>
    <w:rsid w:val="00067D5C"/>
    <w:rPr>
      <w:sz w:val="20"/>
      <w:szCs w:val="20"/>
    </w:rPr>
  </w:style>
  <w:style w:type="character" w:customStyle="1" w:styleId="TextocomentarioCar">
    <w:name w:val="Texto comentario Car"/>
    <w:basedOn w:val="Fuentedeprrafopredeter"/>
    <w:link w:val="Textocomentario"/>
    <w:uiPriority w:val="99"/>
    <w:semiHidden/>
    <w:rsid w:val="00067D5C"/>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067D5C"/>
    <w:pPr>
      <w:spacing w:after="200"/>
    </w:pPr>
    <w:rPr>
      <w:rFonts w:asciiTheme="minorHAnsi" w:eastAsiaTheme="minorHAnsi" w:hAnsiTheme="minorHAnsi" w:cstheme="minorBidi"/>
      <w:b/>
      <w:bCs/>
      <w:lang w:val="es-VE" w:eastAsia="en-US"/>
    </w:rPr>
  </w:style>
  <w:style w:type="character" w:customStyle="1" w:styleId="AsuntodelcomentarioCar">
    <w:name w:val="Asunto del comentario Car"/>
    <w:basedOn w:val="TextocomentarioCar"/>
    <w:link w:val="Asuntodelcomentario"/>
    <w:uiPriority w:val="99"/>
    <w:semiHidden/>
    <w:rsid w:val="00067D5C"/>
    <w:rPr>
      <w:rFonts w:ascii="Times New Roman" w:eastAsia="Times New Roman" w:hAnsi="Times New Roman" w:cs="Times New Roman"/>
      <w:b/>
      <w:bCs/>
      <w:sz w:val="20"/>
      <w:szCs w:val="20"/>
      <w:lang w:val="es-VE" w:eastAsia="es-ES_tradnl"/>
    </w:rPr>
  </w:style>
  <w:style w:type="table" w:styleId="Tablanormal3">
    <w:name w:val="Plain Table 3"/>
    <w:basedOn w:val="Tablanormal"/>
    <w:uiPriority w:val="43"/>
    <w:rsid w:val="00C4503F"/>
    <w:rPr>
      <w:sz w:val="22"/>
      <w:szCs w:val="22"/>
      <w:lang w:val="es-E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rrafodelistaCar">
    <w:name w:val="Párrafo de lista Car"/>
    <w:aliases w:val="Párrafo UCV -SANGRIA Car,Francesa Car,Fundamentacion Car,TEXTO DAMBO Car,SubPárrafo de lista Car,Bulleted List Car,Lista vistosa - Énfasis 11 Car,Lista media 2 - Énfasis 41 Car,Cita Pie de Página Car,titulo Car,Párrafo Car"/>
    <w:link w:val="Prrafodelista"/>
    <w:uiPriority w:val="34"/>
    <w:qFormat/>
    <w:locked/>
    <w:rsid w:val="00C4503F"/>
    <w:rPr>
      <w:rFonts w:ascii="Arial" w:hAnsi="Arial"/>
      <w:szCs w:val="22"/>
    </w:rPr>
  </w:style>
  <w:style w:type="character" w:customStyle="1" w:styleId="go">
    <w:name w:val="go"/>
    <w:basedOn w:val="Fuentedeprrafopredeter"/>
    <w:rsid w:val="001A7F20"/>
  </w:style>
  <w:style w:type="paragraph" w:customStyle="1" w:styleId="Puesto1">
    <w:name w:val="Puesto1"/>
    <w:basedOn w:val="Normal"/>
    <w:rsid w:val="001A7F20"/>
    <w:pPr>
      <w:spacing w:before="100" w:beforeAutospacing="1" w:after="100" w:afterAutospacing="1"/>
    </w:pPr>
    <w:rPr>
      <w:lang w:val="es-PE" w:eastAsia="es-PE"/>
    </w:rPr>
  </w:style>
  <w:style w:type="paragraph" w:styleId="Textoindependiente">
    <w:name w:val="Body Text"/>
    <w:basedOn w:val="Normal"/>
    <w:link w:val="TextoindependienteCar"/>
    <w:uiPriority w:val="1"/>
    <w:qFormat/>
    <w:rsid w:val="00776610"/>
    <w:pPr>
      <w:widowControl w:val="0"/>
      <w:autoSpaceDE w:val="0"/>
      <w:autoSpaceDN w:val="0"/>
      <w:spacing w:before="100" w:beforeAutospacing="1" w:afterAutospacing="1"/>
      <w:ind w:right="17"/>
      <w:jc w:val="both"/>
    </w:pPr>
    <w:rPr>
      <w:rFonts w:ascii="Arial" w:eastAsia="Arial" w:hAnsi="Arial" w:cs="Arial"/>
      <w:lang w:val="es-ES" w:eastAsia="en-US"/>
    </w:rPr>
  </w:style>
  <w:style w:type="character" w:customStyle="1" w:styleId="TextoindependienteCar">
    <w:name w:val="Texto independiente Car"/>
    <w:basedOn w:val="Fuentedeprrafopredeter"/>
    <w:link w:val="Textoindependiente"/>
    <w:uiPriority w:val="1"/>
    <w:rsid w:val="00776610"/>
    <w:rPr>
      <w:rFonts w:ascii="Arial" w:eastAsia="Arial" w:hAnsi="Arial" w:cs="Arial"/>
      <w:lang w:val="es-ES"/>
    </w:rPr>
  </w:style>
  <w:style w:type="paragraph" w:customStyle="1" w:styleId="ParaAttribute0">
    <w:name w:val="ParaAttribute0"/>
    <w:rsid w:val="00776610"/>
    <w:pPr>
      <w:widowControl w:val="0"/>
      <w:wordWrap w:val="0"/>
      <w:spacing w:before="100" w:beforeAutospacing="1" w:afterAutospacing="1"/>
      <w:ind w:right="17"/>
      <w:jc w:val="both"/>
    </w:pPr>
    <w:rPr>
      <w:rFonts w:ascii="Times New Roman" w:eastAsia="Batang" w:hAnsi="Times New Roman" w:cs="Times New Roman"/>
      <w:sz w:val="20"/>
      <w:szCs w:val="20"/>
      <w:lang w:eastAsia="es-EC"/>
    </w:rPr>
  </w:style>
  <w:style w:type="paragraph" w:styleId="Textoindependiente2">
    <w:name w:val="Body Text 2"/>
    <w:basedOn w:val="Normal"/>
    <w:link w:val="Textoindependiente2Car"/>
    <w:uiPriority w:val="99"/>
    <w:semiHidden/>
    <w:unhideWhenUsed/>
    <w:rsid w:val="00776610"/>
    <w:pPr>
      <w:spacing w:before="100" w:beforeAutospacing="1" w:after="120" w:afterAutospacing="1" w:line="480" w:lineRule="auto"/>
      <w:ind w:right="17"/>
      <w:jc w:val="both"/>
    </w:pPr>
    <w:rPr>
      <w:rFonts w:asciiTheme="minorHAnsi" w:eastAsiaTheme="minorHAnsi" w:hAnsiTheme="minorHAnsi" w:cstheme="minorBidi"/>
      <w:sz w:val="22"/>
      <w:szCs w:val="22"/>
      <w:lang w:val="es-ES" w:eastAsia="en-US"/>
    </w:rPr>
  </w:style>
  <w:style w:type="character" w:customStyle="1" w:styleId="Textoindependiente2Car">
    <w:name w:val="Texto independiente 2 Car"/>
    <w:basedOn w:val="Fuentedeprrafopredeter"/>
    <w:link w:val="Textoindependiente2"/>
    <w:uiPriority w:val="99"/>
    <w:semiHidden/>
    <w:rsid w:val="00776610"/>
    <w:rPr>
      <w:sz w:val="22"/>
      <w:szCs w:val="22"/>
      <w:lang w:val="es-ES"/>
    </w:rPr>
  </w:style>
  <w:style w:type="paragraph" w:customStyle="1" w:styleId="Default">
    <w:name w:val="Default"/>
    <w:rsid w:val="00FC2982"/>
    <w:pPr>
      <w:autoSpaceDE w:val="0"/>
      <w:autoSpaceDN w:val="0"/>
      <w:adjustRightInd w:val="0"/>
    </w:pPr>
    <w:rPr>
      <w:rFonts w:ascii="Times New Roman" w:hAnsi="Times New Roman" w:cs="Times New Roman"/>
      <w:color w:val="000000"/>
      <w:lang w:val="es-PE"/>
    </w:rPr>
  </w:style>
  <w:style w:type="character" w:customStyle="1" w:styleId="SinespaciadoCar">
    <w:name w:val="Sin espaciado Car"/>
    <w:aliases w:val="normal Car,Nivel 3 Car"/>
    <w:link w:val="Sinespaciado"/>
    <w:uiPriority w:val="1"/>
    <w:rsid w:val="00FC2982"/>
    <w:rPr>
      <w:rFonts w:ascii="Times New Roman" w:eastAsia="SimSun" w:hAnsi="Times New Roman" w:cs="SimSun"/>
      <w:color w:val="000000" w:themeColor="text1"/>
      <w:szCs w:val="22"/>
      <w:lang w:val="es-ES" w:eastAsia="es-MX"/>
    </w:rPr>
  </w:style>
  <w:style w:type="table" w:customStyle="1" w:styleId="TableNormal">
    <w:name w:val="Table Normal"/>
    <w:uiPriority w:val="2"/>
    <w:qFormat/>
    <w:rsid w:val="00E21B37"/>
    <w:pPr>
      <w:widowControl w:val="0"/>
    </w:pPr>
    <w:rPr>
      <w:rFonts w:ascii="Arial" w:eastAsia="Arial" w:hAnsi="Arial" w:cs="Arial"/>
      <w:sz w:val="22"/>
      <w:szCs w:val="22"/>
      <w:lang w:val="es-PE" w:eastAsia="es-PE"/>
    </w:rPr>
    <w:tblPr>
      <w:tblCellMar>
        <w:top w:w="0" w:type="dxa"/>
        <w:left w:w="0" w:type="dxa"/>
        <w:bottom w:w="0" w:type="dxa"/>
        <w:right w:w="0" w:type="dxa"/>
      </w:tblCellMar>
    </w:tblPr>
  </w:style>
  <w:style w:type="paragraph" w:customStyle="1" w:styleId="TableParagraph">
    <w:name w:val="Table Paragraph"/>
    <w:basedOn w:val="Normal"/>
    <w:uiPriority w:val="1"/>
    <w:qFormat/>
    <w:rsid w:val="00E21B37"/>
    <w:pPr>
      <w:widowControl w:val="0"/>
    </w:pPr>
    <w:rPr>
      <w:rFonts w:ascii="Arial" w:eastAsia="Arial" w:hAnsi="Arial" w:cs="Arial"/>
      <w:sz w:val="22"/>
      <w:szCs w:val="22"/>
      <w:lang w:val="es-PE" w:eastAsia="es-PE" w:bidi="es-PE"/>
    </w:rPr>
  </w:style>
  <w:style w:type="character" w:customStyle="1" w:styleId="article-title">
    <w:name w:val="article-title"/>
    <w:basedOn w:val="Fuentedeprrafopredeter"/>
    <w:rsid w:val="00E21B37"/>
  </w:style>
  <w:style w:type="paragraph" w:styleId="Listaconnmeros5">
    <w:name w:val="List Number 5"/>
    <w:basedOn w:val="Normal"/>
    <w:uiPriority w:val="99"/>
    <w:semiHidden/>
    <w:unhideWhenUsed/>
    <w:rsid w:val="008E400E"/>
    <w:pPr>
      <w:numPr>
        <w:numId w:val="3"/>
      </w:numPr>
      <w:spacing w:after="160" w:line="259" w:lineRule="auto"/>
      <w:contextualSpacing/>
    </w:pPr>
    <w:rPr>
      <w:rFonts w:asciiTheme="minorHAnsi" w:eastAsiaTheme="minorHAnsi" w:hAnsiTheme="minorHAnsi" w:cstheme="minorBidi"/>
      <w:sz w:val="22"/>
      <w:szCs w:val="22"/>
      <w:lang w:eastAsia="en-US"/>
    </w:rPr>
  </w:style>
  <w:style w:type="paragraph" w:customStyle="1" w:styleId="CitaviBibliographyHeading">
    <w:name w:val="Citavi Bibliography Heading"/>
    <w:basedOn w:val="Normal"/>
    <w:link w:val="CitaviBibliographyHeadingCar"/>
    <w:uiPriority w:val="99"/>
    <w:rsid w:val="008E400E"/>
    <w:pPr>
      <w:spacing w:after="160" w:line="259" w:lineRule="auto"/>
    </w:pPr>
    <w:rPr>
      <w:rFonts w:asciiTheme="minorHAnsi" w:eastAsiaTheme="minorHAnsi" w:hAnsiTheme="minorHAnsi" w:cstheme="minorBidi"/>
      <w:sz w:val="22"/>
      <w:lang w:val="en-US" w:eastAsia="en-US"/>
    </w:rPr>
  </w:style>
  <w:style w:type="character" w:customStyle="1" w:styleId="CitaviBibliographyHeadingCar">
    <w:name w:val="Citavi Bibliography Heading Car"/>
    <w:basedOn w:val="Fuentedeprrafopredeter"/>
    <w:link w:val="CitaviBibliographyHeading"/>
    <w:uiPriority w:val="99"/>
    <w:rsid w:val="008E400E"/>
    <w:rPr>
      <w:sz w:val="22"/>
      <w:lang w:val="en-US"/>
    </w:rPr>
  </w:style>
  <w:style w:type="paragraph" w:customStyle="1" w:styleId="CitaviBibliographyEntry">
    <w:name w:val="Citavi Bibliography Entry"/>
    <w:basedOn w:val="Normal"/>
    <w:link w:val="CitaviBibliographyEntryCar"/>
    <w:uiPriority w:val="99"/>
    <w:rsid w:val="008E400E"/>
    <w:pPr>
      <w:tabs>
        <w:tab w:val="left" w:pos="283"/>
      </w:tabs>
      <w:spacing w:after="60" w:line="259" w:lineRule="auto"/>
      <w:ind w:left="283" w:hanging="283"/>
    </w:pPr>
    <w:rPr>
      <w:rFonts w:asciiTheme="minorHAnsi" w:eastAsiaTheme="minorHAnsi" w:hAnsiTheme="minorHAnsi" w:cstheme="minorBidi"/>
      <w:sz w:val="22"/>
      <w:lang w:val="en-US" w:eastAsia="en-US"/>
    </w:rPr>
  </w:style>
  <w:style w:type="character" w:customStyle="1" w:styleId="CitaviBibliographyEntryCar">
    <w:name w:val="Citavi Bibliography Entry Car"/>
    <w:basedOn w:val="Fuentedeprrafopredeter"/>
    <w:link w:val="CitaviBibliographyEntry"/>
    <w:uiPriority w:val="99"/>
    <w:rsid w:val="008E400E"/>
    <w:rPr>
      <w:sz w:val="22"/>
      <w:lang w:val="en-US"/>
    </w:rPr>
  </w:style>
  <w:style w:type="character" w:customStyle="1" w:styleId="Mencinsinresolver2">
    <w:name w:val="Mención sin resolver2"/>
    <w:basedOn w:val="Fuentedeprrafopredeter"/>
    <w:uiPriority w:val="99"/>
    <w:semiHidden/>
    <w:unhideWhenUsed/>
    <w:rsid w:val="00375BA7"/>
    <w:rPr>
      <w:color w:val="605E5C"/>
      <w:shd w:val="clear" w:color="auto" w:fill="E1DFDD"/>
    </w:rPr>
  </w:style>
  <w:style w:type="character" w:styleId="Mencinsinresolver">
    <w:name w:val="Unresolved Mention"/>
    <w:basedOn w:val="Fuentedeprrafopredeter"/>
    <w:uiPriority w:val="99"/>
    <w:semiHidden/>
    <w:unhideWhenUsed/>
    <w:rsid w:val="00171C27"/>
    <w:rPr>
      <w:color w:val="605E5C"/>
      <w:shd w:val="clear" w:color="auto" w:fill="E1DFDD"/>
    </w:rPr>
  </w:style>
  <w:style w:type="character" w:customStyle="1" w:styleId="markedcontent">
    <w:name w:val="markedcontent"/>
    <w:basedOn w:val="Fuentedeprrafopredeter"/>
    <w:rsid w:val="00171C27"/>
  </w:style>
  <w:style w:type="character" w:customStyle="1" w:styleId="y2iqfc">
    <w:name w:val="y2iqfc"/>
    <w:basedOn w:val="Fuentedeprrafopredeter"/>
    <w:rsid w:val="00171C27"/>
  </w:style>
  <w:style w:type="character" w:customStyle="1" w:styleId="entry-author">
    <w:name w:val="entry-author"/>
    <w:basedOn w:val="Fuentedeprrafopredeter"/>
    <w:rsid w:val="00171C27"/>
  </w:style>
  <w:style w:type="table" w:styleId="Tablaconcuadrcula">
    <w:name w:val="Table Grid"/>
    <w:basedOn w:val="Tablanormal"/>
    <w:uiPriority w:val="59"/>
    <w:rsid w:val="00171C27"/>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ry-author-name">
    <w:name w:val="entry-author-name"/>
    <w:basedOn w:val="Fuentedeprrafopredeter"/>
    <w:rsid w:val="00623BB4"/>
  </w:style>
  <w:style w:type="paragraph" w:customStyle="1" w:styleId="Nivel2">
    <w:name w:val="Nivel 2"/>
    <w:basedOn w:val="Normal"/>
    <w:autoRedefine/>
    <w:qFormat/>
    <w:rsid w:val="00A77C41"/>
    <w:pPr>
      <w:spacing w:line="247" w:lineRule="auto"/>
    </w:pPr>
    <w:rPr>
      <w:rFonts w:eastAsiaTheme="minorHAnsi"/>
      <w:b/>
      <w:iCs/>
      <w:color w:val="000000"/>
      <w:szCs w:val="22"/>
      <w:lang w:val="es-ES" w:eastAsia="en-US"/>
    </w:rPr>
  </w:style>
  <w:style w:type="paragraph" w:customStyle="1" w:styleId="Nivel1">
    <w:name w:val="Nivel 1"/>
    <w:basedOn w:val="Ttulo1"/>
    <w:next w:val="Normal"/>
    <w:link w:val="Nivel1Car"/>
    <w:qFormat/>
    <w:rsid w:val="00A77C41"/>
    <w:pPr>
      <w:keepNext w:val="0"/>
      <w:keepLines w:val="0"/>
      <w:jc w:val="center"/>
    </w:pPr>
    <w:rPr>
      <w:rFonts w:ascii="Times New Roman" w:eastAsia="Times New Roman" w:hAnsi="Times New Roman" w:cs="Times New Roman"/>
      <w:b/>
      <w:bCs/>
      <w:color w:val="auto"/>
      <w:sz w:val="24"/>
      <w:szCs w:val="24"/>
    </w:rPr>
  </w:style>
  <w:style w:type="character" w:customStyle="1" w:styleId="Nivel1Car">
    <w:name w:val="Nivel 1 Car"/>
    <w:basedOn w:val="Fuentedeprrafopredeter"/>
    <w:link w:val="Nivel1"/>
    <w:rsid w:val="00A77C41"/>
    <w:rPr>
      <w:rFonts w:ascii="Times New Roman" w:eastAsia="Times New Roman" w:hAnsi="Times New Roman" w:cs="Times New Roman"/>
      <w:b/>
      <w:bCs/>
      <w:lang w:eastAsia="es-ES_tradnl"/>
    </w:rPr>
  </w:style>
  <w:style w:type="character" w:styleId="Textodelmarcadordeposicin">
    <w:name w:val="Placeholder Text"/>
    <w:basedOn w:val="Fuentedeprrafopredeter"/>
    <w:uiPriority w:val="99"/>
    <w:semiHidden/>
    <w:rsid w:val="00800D25"/>
    <w:rPr>
      <w:color w:val="808080"/>
    </w:rPr>
  </w:style>
  <w:style w:type="table" w:customStyle="1" w:styleId="Tabladelista6concolores1">
    <w:name w:val="Tabla de lista 6 con colores1"/>
    <w:basedOn w:val="Tablanormal"/>
    <w:next w:val="Tabladelista6concolores"/>
    <w:uiPriority w:val="51"/>
    <w:rsid w:val="00DC1174"/>
    <w:rPr>
      <w:rFonts w:ascii="Calibri" w:eastAsia="Calibri" w:hAnsi="Calibri" w:cs="Calibri"/>
      <w:color w:val="000000"/>
      <w:sz w:val="22"/>
      <w:szCs w:val="22"/>
      <w:lang w:eastAsia="es-EC"/>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2">
    <w:name w:val="Tabla de lista 6 con colores2"/>
    <w:basedOn w:val="Tablanormal"/>
    <w:next w:val="Tabladelista6concolores"/>
    <w:uiPriority w:val="51"/>
    <w:rsid w:val="00DC1174"/>
    <w:rPr>
      <w:rFonts w:ascii="Calibri" w:eastAsia="Calibri" w:hAnsi="Calibri" w:cs="Calibri"/>
      <w:color w:val="000000"/>
      <w:sz w:val="22"/>
      <w:szCs w:val="22"/>
      <w:lang w:eastAsia="es-EC"/>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3">
    <w:name w:val="Tabla de lista 6 con colores3"/>
    <w:basedOn w:val="Tablanormal"/>
    <w:next w:val="Tabladelista6concolores"/>
    <w:uiPriority w:val="51"/>
    <w:rsid w:val="00DC1174"/>
    <w:rPr>
      <w:rFonts w:ascii="Calibri" w:eastAsia="Calibri" w:hAnsi="Calibri" w:cs="Calibri"/>
      <w:color w:val="000000"/>
      <w:sz w:val="22"/>
      <w:szCs w:val="22"/>
      <w:lang w:eastAsia="es-EC"/>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oi">
    <w:name w:val="doi"/>
    <w:basedOn w:val="Fuentedeprrafopredeter"/>
    <w:rsid w:val="00507C61"/>
  </w:style>
  <w:style w:type="character" w:customStyle="1" w:styleId="titular">
    <w:name w:val="titular"/>
    <w:basedOn w:val="Fuentedeprrafopredeter"/>
    <w:rsid w:val="006955BE"/>
  </w:style>
  <w:style w:type="paragraph" w:customStyle="1" w:styleId="paragraph">
    <w:name w:val="paragraph"/>
    <w:basedOn w:val="Normal"/>
    <w:rsid w:val="00814526"/>
    <w:pPr>
      <w:spacing w:before="100" w:beforeAutospacing="1" w:after="100" w:afterAutospacing="1"/>
    </w:pPr>
    <w:rPr>
      <w:lang w:val="en-US" w:eastAsia="en-US"/>
    </w:rPr>
  </w:style>
  <w:style w:type="character" w:customStyle="1" w:styleId="normaltextrun">
    <w:name w:val="normaltextrun"/>
    <w:basedOn w:val="Fuentedeprrafopredeter"/>
    <w:rsid w:val="00814526"/>
  </w:style>
  <w:style w:type="character" w:customStyle="1" w:styleId="eop">
    <w:name w:val="eop"/>
    <w:basedOn w:val="Fuentedeprrafopredeter"/>
    <w:rsid w:val="001466DD"/>
  </w:style>
  <w:style w:type="table" w:styleId="Tablanormal2">
    <w:name w:val="Plain Table 2"/>
    <w:basedOn w:val="Tablanormal"/>
    <w:uiPriority w:val="42"/>
    <w:rsid w:val="00C359CE"/>
    <w:pPr>
      <w:ind w:firstLine="720"/>
    </w:pPr>
    <w:rPr>
      <w:sz w:val="22"/>
      <w:szCs w:val="22"/>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E87D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5527">
      <w:bodyDiv w:val="1"/>
      <w:marLeft w:val="0"/>
      <w:marRight w:val="0"/>
      <w:marTop w:val="0"/>
      <w:marBottom w:val="0"/>
      <w:divBdr>
        <w:top w:val="none" w:sz="0" w:space="0" w:color="auto"/>
        <w:left w:val="none" w:sz="0" w:space="0" w:color="auto"/>
        <w:bottom w:val="none" w:sz="0" w:space="0" w:color="auto"/>
        <w:right w:val="none" w:sz="0" w:space="0" w:color="auto"/>
      </w:divBdr>
    </w:div>
    <w:div w:id="102507067">
      <w:bodyDiv w:val="1"/>
      <w:marLeft w:val="0"/>
      <w:marRight w:val="0"/>
      <w:marTop w:val="0"/>
      <w:marBottom w:val="0"/>
      <w:divBdr>
        <w:top w:val="none" w:sz="0" w:space="0" w:color="auto"/>
        <w:left w:val="none" w:sz="0" w:space="0" w:color="auto"/>
        <w:bottom w:val="none" w:sz="0" w:space="0" w:color="auto"/>
        <w:right w:val="none" w:sz="0" w:space="0" w:color="auto"/>
      </w:divBdr>
    </w:div>
    <w:div w:id="499126466">
      <w:bodyDiv w:val="1"/>
      <w:marLeft w:val="0"/>
      <w:marRight w:val="0"/>
      <w:marTop w:val="0"/>
      <w:marBottom w:val="0"/>
      <w:divBdr>
        <w:top w:val="none" w:sz="0" w:space="0" w:color="auto"/>
        <w:left w:val="none" w:sz="0" w:space="0" w:color="auto"/>
        <w:bottom w:val="none" w:sz="0" w:space="0" w:color="auto"/>
        <w:right w:val="none" w:sz="0" w:space="0" w:color="auto"/>
      </w:divBdr>
    </w:div>
    <w:div w:id="553396479">
      <w:bodyDiv w:val="1"/>
      <w:marLeft w:val="0"/>
      <w:marRight w:val="0"/>
      <w:marTop w:val="0"/>
      <w:marBottom w:val="0"/>
      <w:divBdr>
        <w:top w:val="none" w:sz="0" w:space="0" w:color="auto"/>
        <w:left w:val="none" w:sz="0" w:space="0" w:color="auto"/>
        <w:bottom w:val="none" w:sz="0" w:space="0" w:color="auto"/>
        <w:right w:val="none" w:sz="0" w:space="0" w:color="auto"/>
      </w:divBdr>
    </w:div>
    <w:div w:id="720401568">
      <w:bodyDiv w:val="1"/>
      <w:marLeft w:val="0"/>
      <w:marRight w:val="0"/>
      <w:marTop w:val="0"/>
      <w:marBottom w:val="0"/>
      <w:divBdr>
        <w:top w:val="none" w:sz="0" w:space="0" w:color="auto"/>
        <w:left w:val="none" w:sz="0" w:space="0" w:color="auto"/>
        <w:bottom w:val="none" w:sz="0" w:space="0" w:color="auto"/>
        <w:right w:val="none" w:sz="0" w:space="0" w:color="auto"/>
      </w:divBdr>
    </w:div>
    <w:div w:id="755635279">
      <w:bodyDiv w:val="1"/>
      <w:marLeft w:val="0"/>
      <w:marRight w:val="0"/>
      <w:marTop w:val="0"/>
      <w:marBottom w:val="0"/>
      <w:divBdr>
        <w:top w:val="none" w:sz="0" w:space="0" w:color="auto"/>
        <w:left w:val="none" w:sz="0" w:space="0" w:color="auto"/>
        <w:bottom w:val="none" w:sz="0" w:space="0" w:color="auto"/>
        <w:right w:val="none" w:sz="0" w:space="0" w:color="auto"/>
      </w:divBdr>
    </w:div>
    <w:div w:id="838009418">
      <w:bodyDiv w:val="1"/>
      <w:marLeft w:val="0"/>
      <w:marRight w:val="0"/>
      <w:marTop w:val="0"/>
      <w:marBottom w:val="0"/>
      <w:divBdr>
        <w:top w:val="none" w:sz="0" w:space="0" w:color="auto"/>
        <w:left w:val="none" w:sz="0" w:space="0" w:color="auto"/>
        <w:bottom w:val="none" w:sz="0" w:space="0" w:color="auto"/>
        <w:right w:val="none" w:sz="0" w:space="0" w:color="auto"/>
      </w:divBdr>
    </w:div>
    <w:div w:id="948122804">
      <w:bodyDiv w:val="1"/>
      <w:marLeft w:val="0"/>
      <w:marRight w:val="0"/>
      <w:marTop w:val="0"/>
      <w:marBottom w:val="0"/>
      <w:divBdr>
        <w:top w:val="none" w:sz="0" w:space="0" w:color="auto"/>
        <w:left w:val="none" w:sz="0" w:space="0" w:color="auto"/>
        <w:bottom w:val="none" w:sz="0" w:space="0" w:color="auto"/>
        <w:right w:val="none" w:sz="0" w:space="0" w:color="auto"/>
      </w:divBdr>
    </w:div>
    <w:div w:id="965696468">
      <w:bodyDiv w:val="1"/>
      <w:marLeft w:val="0"/>
      <w:marRight w:val="0"/>
      <w:marTop w:val="0"/>
      <w:marBottom w:val="0"/>
      <w:divBdr>
        <w:top w:val="none" w:sz="0" w:space="0" w:color="auto"/>
        <w:left w:val="none" w:sz="0" w:space="0" w:color="auto"/>
        <w:bottom w:val="none" w:sz="0" w:space="0" w:color="auto"/>
        <w:right w:val="none" w:sz="0" w:space="0" w:color="auto"/>
      </w:divBdr>
    </w:div>
    <w:div w:id="1117719494">
      <w:bodyDiv w:val="1"/>
      <w:marLeft w:val="0"/>
      <w:marRight w:val="0"/>
      <w:marTop w:val="0"/>
      <w:marBottom w:val="0"/>
      <w:divBdr>
        <w:top w:val="none" w:sz="0" w:space="0" w:color="auto"/>
        <w:left w:val="none" w:sz="0" w:space="0" w:color="auto"/>
        <w:bottom w:val="none" w:sz="0" w:space="0" w:color="auto"/>
        <w:right w:val="none" w:sz="0" w:space="0" w:color="auto"/>
      </w:divBdr>
    </w:div>
    <w:div w:id="1205212987">
      <w:bodyDiv w:val="1"/>
      <w:marLeft w:val="0"/>
      <w:marRight w:val="0"/>
      <w:marTop w:val="0"/>
      <w:marBottom w:val="0"/>
      <w:divBdr>
        <w:top w:val="none" w:sz="0" w:space="0" w:color="auto"/>
        <w:left w:val="none" w:sz="0" w:space="0" w:color="auto"/>
        <w:bottom w:val="none" w:sz="0" w:space="0" w:color="auto"/>
        <w:right w:val="none" w:sz="0" w:space="0" w:color="auto"/>
      </w:divBdr>
    </w:div>
    <w:div w:id="1279795780">
      <w:bodyDiv w:val="1"/>
      <w:marLeft w:val="0"/>
      <w:marRight w:val="0"/>
      <w:marTop w:val="0"/>
      <w:marBottom w:val="0"/>
      <w:divBdr>
        <w:top w:val="none" w:sz="0" w:space="0" w:color="auto"/>
        <w:left w:val="none" w:sz="0" w:space="0" w:color="auto"/>
        <w:bottom w:val="none" w:sz="0" w:space="0" w:color="auto"/>
        <w:right w:val="none" w:sz="0" w:space="0" w:color="auto"/>
      </w:divBdr>
    </w:div>
    <w:div w:id="1553803790">
      <w:bodyDiv w:val="1"/>
      <w:marLeft w:val="0"/>
      <w:marRight w:val="0"/>
      <w:marTop w:val="0"/>
      <w:marBottom w:val="0"/>
      <w:divBdr>
        <w:top w:val="none" w:sz="0" w:space="0" w:color="auto"/>
        <w:left w:val="none" w:sz="0" w:space="0" w:color="auto"/>
        <w:bottom w:val="none" w:sz="0" w:space="0" w:color="auto"/>
        <w:right w:val="none" w:sz="0" w:space="0" w:color="auto"/>
      </w:divBdr>
    </w:div>
    <w:div w:id="1746026748">
      <w:bodyDiv w:val="1"/>
      <w:marLeft w:val="0"/>
      <w:marRight w:val="0"/>
      <w:marTop w:val="0"/>
      <w:marBottom w:val="0"/>
      <w:divBdr>
        <w:top w:val="none" w:sz="0" w:space="0" w:color="auto"/>
        <w:left w:val="none" w:sz="0" w:space="0" w:color="auto"/>
        <w:bottom w:val="none" w:sz="0" w:space="0" w:color="auto"/>
        <w:right w:val="none" w:sz="0" w:space="0" w:color="auto"/>
      </w:divBdr>
    </w:div>
    <w:div w:id="198307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maria.ortizl@ug.edu.ec" TargetMode="External"/><Relationship Id="rId1" Type="http://schemas.openxmlformats.org/officeDocument/2006/relationships/hyperlink" Target="mailto:karla.ortizch@ug.edu.e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Wil19</b:Tag>
    <b:SourceType>InternetSite</b:SourceType>
    <b:Guid>{AEEF3D90-8564-499D-A374-8441A9D9AB20}</b:Guid>
    <b:Author>
      <b:Author>
        <b:NameList>
          <b:Person>
            <b:Last>Crespo</b:Last>
            <b:First>William</b:First>
          </b:Person>
        </b:NameList>
      </b:Author>
    </b:Author>
    <b:Title>automatizacion industrial wordpress</b:Title>
    <b:ProductionCompany>paul </b:ProductionCompany>
    <b:YearAccessed>2019</b:YearAccessed>
    <b:MonthAccessed>08</b:MonthAccessed>
    <b:DayAccessed>17</b:DayAccessed>
    <b:URL>https://automatizacionindustrial.wordpress.com/2011/02/09/queeslaautomatizacionindustrial/</b:URL>
    <b:RefOrder>3</b:RefOrder>
  </b:Source>
  <b:Source>
    <b:Tag>smc19</b:Tag>
    <b:SourceType>InternetSite</b:SourceType>
    <b:Guid>{12874DB8-3782-4DE4-9786-20A1DB457050}</b:Guid>
    <b:Title>smctraining</b:Title>
    <b:ProductionCompany>paul</b:ProductionCompany>
    <b:Year>2019</b:Year>
    <b:Month>agosto</b:Month>
    <b:Day>18</b:Day>
    <b:URL>https://www.smctraining.com/webpage/indexpage/311/</b:URL>
    <b:RefOrder>4</b:RefOrder>
  </b:Source>
  <b:Source>
    <b:Tag>mic19</b:Tag>
    <b:SourceType>InternetSite</b:SourceType>
    <b:Guid>{CF9D9501-AD60-4608-8195-432D215CA917}</b:Guid>
    <b:Author>
      <b:Author>
        <b:NameList>
          <b:Person>
            <b:Last>michael</b:Last>
          </b:Person>
        </b:NameList>
      </b:Author>
    </b:Author>
    <b:Title>controlreal</b:Title>
    <b:ProductionCompany>paul</b:ProductionCompany>
    <b:Year>2019</b:Year>
    <b:Month>agosto</b:Month>
    <b:Day>18</b:Day>
    <b:URL>https://controlreal.com/es/diagramas-de-tuberias-e-instrumentacion-pid/</b:URL>
    <b:RefOrder>5</b:RefOrder>
  </b:Source>
  <b:Source>
    <b:Tag>Hel19</b:Tag>
    <b:SourceType>InternetSite</b:SourceType>
    <b:Guid>{AB4209DD-3316-491A-957D-7089FB95AD56}</b:Guid>
    <b:Author>
      <b:Author>
        <b:NameList>
          <b:Person>
            <b:Last>Corvo</b:Last>
            <b:First>Helmut</b:First>
            <b:Middle>Sy</b:Middle>
          </b:Person>
        </b:NameList>
      </b:Author>
    </b:Author>
    <b:Title>lifeder</b:Title>
    <b:ProductionCompany>paul</b:ProductionCompany>
    <b:Year>2019</b:Year>
    <b:Month>agosto</b:Month>
    <b:Day>18</b:Day>
    <b:URL>https://www.lifeder.com/cuello-de-botella/</b:URL>
    <b:RefOrder>6</b:RefOrder>
  </b:Source>
  <b:Source>
    <b:Tag>ALE19</b:Tag>
    <b:SourceType>InternetSite</b:SourceType>
    <b:Guid>{1E6D965C-BC6C-4A14-83BB-9A63BA956F9B}</b:Guid>
    <b:Author>
      <b:Author>
        <b:NameList>
          <b:Person>
            <b:Last>GONZÁLEZ</b:Last>
            <b:First>ALEJANDRO</b:First>
            <b:Middle>NIETO</b:Middle>
          </b:Person>
        </b:NameList>
      </b:Author>
    </b:Author>
    <b:Title>el blog salmon</b:Title>
    <b:ProductionCompany>paul</b:ProductionCompany>
    <b:Year>2019</b:Year>
    <b:Month>agosto</b:Month>
    <b:Day>18</b:Day>
    <b:URL>https://www.elblogsalmon.com/conceptos-de-economia/que-son-el-van-y-el-tir</b:URL>
    <b:RefOrder>7</b:RefOrder>
  </b:Source>
  <b:Source>
    <b:Tag>ana19</b:Tag>
    <b:SourceType>InternetSite</b:SourceType>
    <b:Guid>{38120629-3C0C-4F4B-93B5-3F488F8DA69B}</b:Guid>
    <b:Title>analisis foda</b:Title>
    <b:ProductionCompany>paul</b:ProductionCompany>
    <b:Year>2019</b:Year>
    <b:Month>agosto</b:Month>
    <b:Day>18</b:Day>
    <b:URL>https://www.analisisfoda.com/</b:URL>
    <b:RefOrder>8</b:RefOrder>
  </b:Source>
  <b:Source>
    <b:Tag>nic19</b:Tag>
    <b:SourceType>InternetSite</b:SourceType>
    <b:Guid>{D95ECCB9-1E5A-421B-936F-1AFEDF54525E}</b:Guid>
    <b:Title>ni.com</b:Title>
    <b:ProductionCompany>paul</b:ProductionCompany>
    <b:Year>2019</b:Year>
    <b:Month>agosto</b:Month>
    <b:Day>18</b:Day>
    <b:URL>http://www.ni.com/es-cr/innovations/white-papers/18/7-essential-features-of-labview-nxg-for-automated-test.html</b:URL>
    <b:RefOrder>9</b:RefOrder>
  </b:Source>
  <b:Source>
    <b:Tag>col19</b:Tag>
    <b:SourceType>InternetSite</b:SourceType>
    <b:Guid>{AB05CA1A-1281-42AC-9526-D29EAC8BA8F5}</b:Guid>
    <b:Title>colegasdefrikisdealcoy.blogspot.com</b:Title>
    <b:ProductionCompany>paul</b:ProductionCompany>
    <b:Year>2019</b:Year>
    <b:Month>agosto</b:Month>
    <b:Day>18</b:Day>
    <b:URL>http://colegasdefrikisdealcoy.blogspot.com/2012/06/festo-fluidsim-una-ayuda-para-la.html</b:URL>
    <b:RefOrder>10</b:RefOrder>
  </b:Source>
  <b:Source>
    <b:Tag>fle19</b:Tag>
    <b:SourceType>InternetSite</b:SourceType>
    <b:Guid>{C0B52735-BB46-42B8-ACBC-63C33F582AA1}</b:Guid>
    <b:Title>flexsim.com</b:Title>
    <b:ProductionCompany>paul</b:ProductionCompany>
    <b:Year>2019</b:Year>
    <b:Month>agosto</b:Month>
    <b:Day>18</b:Day>
    <b:URL>https://www.flexsim.com/es/</b:URL>
    <b:RefOrder>11</b:RefOrder>
  </b:Source>
  <b:Source>
    <b:Tag>car19</b:Tag>
    <b:SourceType>InternetSite</b:SourceType>
    <b:Guid>{41B60560-122F-47A9-B6A9-7B08D134D09A}</b:Guid>
    <b:Title>carbotecnia.info</b:Title>
    <b:ProductionCompany>paul</b:ProductionCompany>
    <b:Year>2019</b:Year>
    <b:Month>agosto</b:Month>
    <b:Day>18</b:Day>
    <b:URL>https://www.carbotecnia.info/encyclopedia/proceso-de-purificacion-de-agua-potable/</b:URL>
    <b:RefOrder>12</b:RefOrder>
  </b:Source>
  <b:Source>
    <b:Tag>EEd19</b:Tag>
    <b:SourceType>InternetSite</b:SourceType>
    <b:Guid>{65E7ADBD-DA31-44D6-8903-ECC622C5CFAD}</b:Guid>
    <b:Title>nuevatribuna</b:Title>
    <b:Year>2019</b:Year>
    <b:Month>junio</b:Month>
    <b:Day>09</b:Day>
    <b:URL>https://www.nuevatribuna.es/articulo/medio-ambiente/el-agua-embotellada-el-gran-negocio/20110118045144040036.html</b:URL>
    <b:Author>
      <b:Author>
        <b:NameList>
          <b:Person>
            <b:Last>E</b:Last>
            <b:First>Edmundo</b:First>
            <b:Middle>Fayanás Escuer</b:Middle>
          </b:Person>
        </b:NameList>
      </b:Author>
    </b:Author>
    <b:ProductionCompany>paul solorzano</b:ProductionCompany>
    <b:RefOrder>13</b:RefOrder>
  </b:Source>
  <b:Source>
    <b:Tag>Wil11</b:Tag>
    <b:SourceType>InternetSite</b:SourceType>
    <b:Guid>{F19C525E-90BF-4504-B77B-1E8CBAA05B72}</b:Guid>
    <b:Author>
      <b:Author>
        <b:NameList>
          <b:Person>
            <b:Last>Crespo</b:Last>
            <b:First>William</b:First>
          </b:Person>
        </b:NameList>
      </b:Author>
    </b:Author>
    <b:Title>wordpress</b:Title>
    <b:Year>2011</b:Year>
    <b:Month>Febrero</b:Month>
    <b:Day>9</b:Day>
    <b:YearAccessed>2018</b:YearAccessed>
    <b:MonthAccessed>Noviembre</b:MonthAccessed>
    <b:DayAccessed>25</b:DayAccessed>
    <b:URL>https://automatizacionindustrial.wordpress.com/2011/02/09/queeslaautomatizacionindustrial/</b:URL>
    <b:RefOrder>1</b:RefOrder>
  </b:Source>
  <b:Source>
    <b:Tag>scm19</b:Tag>
    <b:SourceType>InternetSite</b:SourceType>
    <b:Guid>{D63A272B-A031-4066-9C9F-5490D21CD84F}</b:Guid>
    <b:Author>
      <b:Author>
        <b:NameList>
          <b:Person>
            <b:Last>scmgroup</b:Last>
          </b:Person>
        </b:NameList>
      </b:Author>
    </b:Author>
    <b:Title>Productos</b:Title>
    <b:YearAccessed>2019</b:YearAccessed>
    <b:MonthAccessed>Enero</b:MonthAccessed>
    <b:DayAccessed>21</b:DayAccessed>
    <b:URL>https://www.scmgroup.com/es_MX/scmwood/products/maquinas-para-carpinteria.c884/cepilladoras.892/l-invincibile-f-7.786</b:URL>
    <b:RefOrder>2</b:RefOrder>
  </b:Source>
  <b:Source>
    <b:Tag>Hur12</b:Tag>
    <b:SourceType>Book</b:SourceType>
    <b:Guid>{4000F75A-1537-491D-A893-34FD79F2124E}</b:Guid>
    <b:Title>Principio de administración</b:Title>
    <b:Year>2012</b:Year>
    <b:City>Bogota</b:City>
    <b:Publisher>ITM</b:Publisher>
    <b:Author>
      <b:Author>
        <b:NameList>
          <b:Person>
            <b:Last>Hurtado Cuartas</b:Last>
            <b:First>D</b:First>
          </b:Person>
        </b:NameList>
      </b:Author>
    </b:Author>
    <b:RefOrder>1</b:RefOrder>
  </b:Source>
  <b:Source>
    <b:Tag>Jac11</b:Tag>
    <b:SourceType>Book</b:SourceType>
    <b:Guid>{FCB9F3D1-24DA-45CD-B251-84F64ABDF8C0}</b:Guid>
    <b:Title>Administración de Pymes: Emprender, dirigir y desarrollar empresas</b:Title>
    <b:Year>2011</b:Year>
    <b:City>México D,F</b:City>
    <b:Publisher>Pearson Education</b:Publisher>
    <b:Author>
      <b:Author>
        <b:NameList>
          <b:Person>
            <b:Last>Jacques Filion</b:Last>
            <b:First>L</b:First>
          </b:Person>
          <b:Person>
            <b:Last>Cisneros Martínez</b:Last>
            <b:Middle>F</b:Middle>
            <b:First>L</b:First>
          </b:Person>
          <b:Person>
            <b:Last>Mejía Morales</b:Last>
            <b:Middle>H</b:Middle>
            <b:First>J</b:First>
          </b:Person>
        </b:NameList>
      </b:Author>
    </b:Author>
    <b:RefOrder>2</b:RefOrder>
  </b:Source>
  <b:Source>
    <b:Tag>Med14</b:Tag>
    <b:SourceType>Book</b:SourceType>
    <b:Guid>{2FF74983-6997-4BE5-A910-2015F86E9050}</b:Guid>
    <b:Title>El emprendimiento y crecimiento de las Pymes</b:Title>
    <b:Year>2014</b:Year>
    <b:City>Barcelona</b:City>
    <b:Publisher>Acta Universitaria: Multidisciplinary Scientific Jounar</b:Publisher>
    <b:Author>
      <b:Author>
        <b:NameList>
          <b:Person>
            <b:Last>Medina Sánchez </b:Last>
            <b:First>R</b:First>
          </b:Person>
          <b:Person>
            <b:Last>López Salazar</b:Last>
            <b:First>A</b:First>
          </b:Person>
          <b:Person>
            <b:Last>Contreras</b:Last>
            <b:Middle>R</b:Middle>
            <b:First>S</b:First>
          </b:Person>
        </b:NameList>
      </b:Author>
    </b:Author>
    <b:RefOrder>3</b:RefOrder>
  </b:Source>
  <b:Source>
    <b:Tag>Mar121</b:Tag>
    <b:SourceType>Book</b:SourceType>
    <b:Guid>{ED781E4D-5652-46F8-A4E5-F2B3793B5DEA}</b:Guid>
    <b:Title>Administración: teoría, procesos, áreas funcionales y estrategias de competitividad</b:Title>
    <b:Year>2012</b:Year>
    <b:Author>
      <b:Author>
        <b:NameList>
          <b:Person>
            <b:Last>Mares Chacón </b:Last>
            <b:First>J</b:First>
          </b:Person>
        </b:NameList>
      </b:Author>
    </b:Author>
    <b:City>México D,F</b:City>
    <b:Publisher>Mc Graw Hill Education</b:Publisher>
    <b:RefOrder>4</b:RefOrder>
  </b:Source>
  <b:Source>
    <b:Tag>Cha091</b:Tag>
    <b:SourceType>Book</b:SourceType>
    <b:Guid>{E9477ECC-926C-4A30-8F4F-B1688341600A}</b:Guid>
    <b:Title>Administración estratégica</b:Title>
    <b:Year>2009</b:Year>
    <b:City>México D,F</b:City>
    <b:Publisher>Mc Graw Hill</b:Publisher>
    <b:Author>
      <b:Author>
        <b:NameList>
          <b:Person>
            <b:Last>Charles W</b:Last>
            <b:Middle>H</b:Middle>
            <b:First>L</b:First>
          </b:Person>
          <b:Person>
            <b:Last>Gareth</b:Last>
            <b:Middle>J</b:Middle>
            <b:First>R</b:First>
          </b:Person>
        </b:NameList>
      </b:Author>
    </b:Author>
    <b:RefOrder>5</b:RefOrder>
  </b:Source>
  <b:Source>
    <b:Tag>Med142</b:Tag>
    <b:SourceType>Book</b:SourceType>
    <b:Guid>{FAB26445-EB7D-409B-8765-15881971B79C}</b:Guid>
    <b:Title>El emprendimiento y crecimiento de las Pymes</b:Title>
    <b:Year>2014</b:Year>
    <b:City>Barcelona</b:City>
    <b:Publisher>Jounar Sientific</b:Publisher>
    <b:Author>
      <b:Author>
        <b:NameList>
          <b:Person>
            <b:Last>Medina Sanchéz</b:Last>
            <b:First>R</b:First>
          </b:Person>
          <b:Person>
            <b:Last>López Salazar</b:Last>
            <b:First>A</b:First>
          </b:Person>
          <b:Person>
            <b:Last>Contreras S</b:Last>
            <b:First>R</b:First>
          </b:Person>
        </b:NameList>
      </b:Author>
    </b:Author>
    <b:RefOrder>6</b:RefOrder>
  </b:Source>
  <b:Source>
    <b:Tag>Roj10</b:Tag>
    <b:SourceType>Book</b:SourceType>
    <b:Guid>{28C93A68-B106-4298-B082-46F039F9FA98}</b:Guid>
    <b:Title>Administración de pequeñas emrpesas</b:Title>
    <b:Year>2010</b:Year>
    <b:City>México D,F</b:City>
    <b:Publisher>Mc Graw Hill Educación</b:Publisher>
    <b:Author>
      <b:Author>
        <b:NameList>
          <b:Person>
            <b:Last>Rojas</b:Last>
            <b:First>Anzola</b:First>
          </b:Person>
        </b:NameList>
      </b:Author>
    </b:Author>
    <b:Edition>Tercera</b:Edition>
    <b:RefOrder>7</b:RefOrder>
  </b:Source>
  <b:Source>
    <b:Tag>Whe07</b:Tag>
    <b:SourceType>Book</b:SourceType>
    <b:Guid>{C8BC0601-36FE-41D3-88CA-0CA4263D3EA0}</b:Guid>
    <b:Title>Administración estratégica y política de negocios: conceptos y casos. </b:Title>
    <b:Year>2007</b:Year>
    <b:City>Naucalpan de Juárez</b:City>
    <b:Publisher>Pearson Education</b:Publisher>
    <b:Author>
      <b:Author>
        <b:NameList>
          <b:Person>
            <b:Last>Wheelen T</b:Last>
            <b:First>L</b:First>
          </b:Person>
          <b:Person>
            <b:Last>Hunger</b:Last>
            <b:Middle>D</b:Middle>
            <b:First>J</b:First>
          </b:Person>
        </b:NameList>
      </b:Author>
    </b:Author>
    <b:RefOrder>8</b:RefOrder>
  </b:Source>
  <b:Source>
    <b:Tag>Rod151</b:Tag>
    <b:SourceType>Book</b:SourceType>
    <b:Guid>{1EC67162-16B4-4EFE-B4F3-34DCC0FE0B1E}</b:Guid>
    <b:Title>Teorías y ciencias administrativa. </b:Title>
    <b:Year>2015</b:Year>
    <b:City>México</b:City>
    <b:Author>
      <b:Author>
        <b:NameList>
          <b:Person>
            <b:Last>Rodríguez T</b:Last>
          </b:Person>
        </b:NameList>
      </b:Author>
    </b:Author>
    <b:RefOrder>9</b:RefOrder>
  </b:Source>
  <b:Source>
    <b:Tag>Jac111</b:Tag>
    <b:SourceType>Book</b:SourceType>
    <b:Guid>{08F6BAB5-655B-4078-902B-ACB2C93A4121}</b:Guid>
    <b:Title>Administración de Pymes: Emprender, dirigir, y desarrollar empresas</b:Title>
    <b:Year>2011</b:Year>
    <b:City>México D,F</b:City>
    <b:Publisher>Pearson Education</b:Publisher>
    <b:Author>
      <b:Author>
        <b:NameList>
          <b:Person>
            <b:Last>Jacques Fillon </b:Last>
            <b:First>L</b:First>
          </b:Person>
          <b:Person>
            <b:Last>Cisneros Martínez </b:Last>
            <b:Middle>F</b:Middle>
            <b:First>L</b:First>
          </b:Person>
          <b:Person>
            <b:Last>Mejía Morales</b:Last>
            <b:First>j</b:First>
          </b:Person>
        </b:NameList>
      </b:Author>
    </b:Author>
    <b:RefOrder>10</b:RefOrder>
  </b:Source>
  <b:Source>
    <b:Tag>Pet12</b:Tag>
    <b:SourceType>Book</b:SourceType>
    <b:Guid>{D5155FAB-9538-4684-9379-00C64392CFF5}</b:Guid>
    <b:Title>Administración estratégica</b:Title>
    <b:Year>2012</b:Year>
    <b:Author>
      <b:Author>
        <b:NameList>
          <b:Person>
            <b:Last>Petearaf</b:Last>
            <b:Middle>I</b:Middle>
            <b:First>T</b:First>
          </b:Person>
          <b:Person>
            <b:Last>Strickland</b:Last>
            <b:Middle>I</b:Middle>
            <b:First>G</b:First>
          </b:Person>
        </b:NameList>
      </b:Author>
    </b:Author>
    <b:City>México D.F</b:City>
    <b:Publisher>Mc Graw Hill Education</b:Publisher>
    <b:RefOrder>11</b:RefOrder>
  </b:Source>
  <b:Source>
    <b:Tag>Ort14</b:Tag>
    <b:SourceType>Book</b:SourceType>
    <b:Guid>{00E927CA-D68B-4207-85EC-75938F893DC3}</b:Guid>
    <b:Title>Efectividad administrativa</b:Title>
    <b:Year>2014</b:Year>
    <b:City>Barcelona</b:City>
    <b:Publisher>Ecoe ediciones</b:Publisher>
    <b:Author>
      <b:Author>
        <b:NameList>
          <b:Person>
            <b:Last>Ortiz</b:Last>
            <b:First>A</b:First>
          </b:Person>
        </b:NameList>
      </b:Author>
    </b:Author>
    <b:RefOrder>12</b:RefOrder>
  </b:Source>
  <b:Source>
    <b:Tag>Hit09</b:Tag>
    <b:SourceType>Book</b:SourceType>
    <b:Guid>{A5B1DB1E-6F9C-435D-A1A7-73481EEB79E3}</b:Guid>
    <b:Title>Administración Estratégica: Competitividad y Globalización. Conceptos y Casos</b:Title>
    <b:Year>2009</b:Year>
    <b:City>México</b:City>
    <b:Publisher>Cosegraf</b:Publisher>
    <b:Edition>7a. edición</b:Edition>
    <b:Pages>139-152</b:Pages>
    <b:Author>
      <b:Author>
        <b:NameList>
          <b:Person>
            <b:Last>Hitt</b:Last>
            <b:Middle>A.</b:Middle>
            <b:First>Michael</b:First>
          </b:Person>
          <b:Person>
            <b:Last>Ireland</b:Last>
            <b:Middle> Duane</b:Middle>
            <b:First>R.</b:First>
          </b:Person>
          <b:Person>
            <b:Last>Hoskisson</b:Last>
            <b:Middle>E.</b:Middle>
            <b:First>Robert</b:First>
          </b:Person>
        </b:NameList>
      </b:Author>
    </b:Author>
    <b:RefOrder>13</b:RefOrder>
  </b:Source>
  <b:Source>
    <b:Tag>Des11</b:Tag>
    <b:SourceType>Book</b:SourceType>
    <b:Guid>{B3DCF8FA-F503-4187-9DAC-B5E32062CE49}</b:Guid>
    <b:Title>Administración estratégica: textos y casos</b:Title>
    <b:Year>2011</b:Year>
    <b:City>México D,F</b:City>
    <b:Publisher>Mc Graw Hill Education</b:Publisher>
    <b:Author>
      <b:Author>
        <b:NameList>
          <b:Person>
            <b:Last>Dess Lumpkin</b:Last>
            <b:First>E</b:First>
          </b:Person>
        </b:NameList>
      </b:Author>
    </b:Author>
    <b:Edition>Quinta</b:Edition>
    <b:RefOrder>14</b:RefOrder>
  </b:Source>
  <b:Source>
    <b:Tag>Ben14</b:Tag>
    <b:SourceType>Book</b:SourceType>
    <b:Guid>{9F3344F7-C256-4B77-A1F2-2AC18A5CAF08}</b:Guid>
    <b:Title>Administración</b:Title>
    <b:Year>2014</b:Year>
    <b:City>México D.F</b:City>
    <b:Publisher>Mc Graw Hill Education</b:Publisher>
    <b:Author>
      <b:Author>
        <b:NameList>
          <b:Person>
            <b:Last>Benavides Pañada</b:Last>
            <b:Middle>J</b:Middle>
            <b:First>R</b:First>
          </b:Person>
        </b:NameList>
      </b:Author>
    </b:Author>
    <b:Edition>Segunda</b:Edition>
    <b:RefOrder>15</b:RefOrder>
  </b:Source>
  <b:Source>
    <b:Tag>Esc16</b:Tag>
    <b:SourceType>JournalArticle</b:SourceType>
    <b:Guid>{D35924D7-6323-4341-925E-717D2DDD1A32}</b:Guid>
    <b:Title>Aplicaciones de minería de datos en marketing</b:Title>
    <b:Year>2016</b:Year>
    <b:Author>
      <b:Author>
        <b:NameList>
          <b:Person>
            <b:Last>Escobar</b:Last>
            <b:First>Harold</b:First>
          </b:Person>
        </b:NameList>
      </b:Author>
    </b:Author>
    <b:JournalName>Publicando, Volumen 3, Numero 8</b:JournalName>
    <b:Pages>pp 503-512</b:Pages>
    <b:RefOrder>1</b:RefOrder>
  </b:Source>
  <b:Source xmlns:b="http://schemas.openxmlformats.org/officeDocument/2006/bibliography">
    <b:Tag>Men182</b:Tag>
    <b:SourceType>JournalArticle</b:SourceType>
    <b:Guid>{6A7C8DDE-91A7-4245-ABE2-A915CD8314B9}</b:Guid>
    <b:Title>¿Cómo se enfoca el marketing y el valor agregado? Versatilidad del marketing.</b:Title>
    <b:JournalName>Dilemas Contemporáneos: Educación, Política y Valores</b:JournalName>
    <b:Year>2018</b:Year>
    <b:Author>
      <b:Author>
        <b:NameList>
          <b:Person>
            <b:Last>Mendoza</b:Last>
            <b:First>Emma</b:First>
          </b:Person>
          <b:Person>
            <b:Last>Osorio</b:Last>
            <b:First>Verónica</b:First>
          </b:Person>
          <b:Person>
            <b:Last>Ballesteros</b:Last>
            <b:First>Erika</b:First>
          </b:Person>
        </b:NameList>
      </b:Author>
    </b:Author>
    <b:Volume>Especial</b:Volume>
    <b:RefOrder>2</b:RefOrder>
  </b:Source>
  <b:Source>
    <b:Tag>Álv</b:Tag>
    <b:SourceType>JournalArticle</b:SourceType>
    <b:Guid>{1F23E599-1FA0-4901-883E-C4B64FB75ED3}</b:Guid>
    <b:Author>
      <b:Author>
        <b:NameList>
          <b:Person>
            <b:Last>Álvarez</b:Last>
            <b:First>Jose</b:First>
            <b:Middle>Luis</b:Middle>
          </b:Person>
        </b:NameList>
      </b:Author>
    </b:Author>
    <b:Title>El Principio de la Inercia</b:Title>
    <b:JournalName>UNAM</b:JournalName>
    <b:Year>2002</b:Year>
    <b:URL>www.revistaciencias.unam.mx</b:URL>
    <b:DOI>0187-6376</b:DOI>
    <b:RefOrder>3</b:RefOrder>
  </b:Source>
  <b:Source>
    <b:Tag>Kot08</b:Tag>
    <b:SourceType>Book</b:SourceType>
    <b:Guid>{D8B76398-18B6-4365-AFC5-721F6E33431F}</b:Guid>
    <b:Title>Principios de marketing</b:Title>
    <b:Year>2008</b:Year>
    <b:Publisher>Pearson Educación</b:Publisher>
    <b:Author>
      <b:Author>
        <b:NameList>
          <b:Person>
            <b:Last>Kotler </b:Last>
            <b:First>Philip</b:First>
          </b:Person>
          <b:Person>
            <b:Last>Armstrong</b:Last>
            <b:First>Gary</b:First>
          </b:Person>
        </b:NameList>
      </b:Author>
    </b:Author>
    <b:Pages>880</b:Pages>
    <b:DOI>8483224461, 9788483224465</b:DOI>
    <b:RefOrder>4</b:RefOrder>
  </b:Source>
  <b:Source>
    <b:Tag>ECO20</b:Tag>
    <b:SourceType>InternetSite</b:SourceType>
    <b:Guid>{2855C793-CF9C-4538-AA4B-76199C4D5796}</b:Guid>
    <b:Title>Sistemas de producción y manejo de recursos naturales</b:Title>
    <b:Year>2020</b:Year>
    <b:Author>
      <b:Author>
        <b:Corporate>ECOSUR</b:Corporate>
      </b:Author>
    </b:Author>
    <b:InternetSiteTitle>ECOSUR</b:InternetSiteTitle>
    <b:URL>http://www.ecosur.mx/sitios/catalogo_pub/category/sistemas-de-produccion-y-manejo-de-recursos-naturales</b:URL>
    <b:RefOrder>6</b:RefOrder>
  </b:Source>
  <b:Source>
    <b:Tag>Roj131</b:Tag>
    <b:SourceType>Book</b:SourceType>
    <b:Guid>{655DE152-A9ED-45E7-B32F-25CF4002EBAE}</b:Guid>
    <b:Author>
      <b:Author>
        <b:NameList>
          <b:Person>
            <b:Last>Rojas</b:Last>
            <b:First>F</b:First>
          </b:Person>
          <b:Person>
            <b:Last>Sacristán</b:Last>
            <b:First>E</b:First>
          </b:Person>
        </b:NameList>
      </b:Author>
    </b:Author>
    <b:Title>Guía Ambiental para el cultivo del cacao</b:Title>
    <b:Year>2013</b:Year>
    <b:City>Bogotá</b:City>
    <b:Publisher>Federación Nacional de Cacaoteros</b:Publisher>
    <b:RefOrder>7</b:RefOrder>
  </b:Source>
  <b:Source>
    <b:Tag>Lar081</b:Tag>
    <b:SourceType>Report</b:SourceType>
    <b:Guid>{C3A0BC0E-5A82-412B-95B8-BDBEDE16CF03}</b:Guid>
    <b:Author>
      <b:Author>
        <b:NameList>
          <b:Person>
            <b:Last>Larrea</b:Last>
            <b:First>M</b:First>
          </b:Person>
        </b:NameList>
      </b:Author>
    </b:Author>
    <b:Title>El cultivo de Cacao Nacional: un bosque generoso. Manual de campo para la implementación de prácticas amigables con la biodiversidad en cultivos de Cacao Nacional”</b:Title>
    <b:Year>2008</b:Year>
    <b:Publisher>COPREI/ECOCIENCIA</b:Publisher>
    <b:City>Quito</b:City>
    <b:RefOrder>8</b:RefOrder>
  </b:Source>
  <b:Source>
    <b:Tag>Mau16</b:Tag>
    <b:SourceType>JournalArticle</b:SourceType>
    <b:Guid>{8096D591-547E-4099-833A-DAC2C8280A5E}</b:Guid>
    <b:Title>Industria del Cacao</b:Title>
    <b:Year>2016</b:Year>
    <b:Author>
      <b:Author>
        <b:NameList>
          <b:Person>
            <b:Last>Acebo</b:Last>
            <b:First>Mauro</b:First>
          </b:Person>
        </b:NameList>
      </b:Author>
    </b:Author>
    <b:JournalName>Estudios Industriales</b:JournalName>
    <b:Pages>1-42</b:Pages>
    <b:RefOrder>9</b:RefOrder>
  </b:Source>
  <b:Source>
    <b:Tag>Org195</b:Tag>
    <b:SourceType>Report</b:SourceType>
    <b:Guid>{73BCD8C0-36AA-4872-A6FF-099171558EDB}</b:Guid>
    <b:Title>Informe Mundial de las Naciones Unidas sobre el Desarrollo de los Recursos Hídricos</b:Title>
    <b:Year>2019</b:Year>
    <b:City>París</b:City>
    <b:Author>
      <b:Author>
        <b:Corporate>Organización de las Naciones Unidas para la Educación, la Ciencia y la Cultura, UNESCO</b:Corporate>
      </b:Author>
    </b:Author>
    <b:Institution>UNESCO</b:Institution>
    <b:Publisher>ONU</b:Publisher>
    <b:RefOrder>10</b:RefOrder>
  </b:Source>
  <b:Source>
    <b:Tag>Pro20</b:Tag>
    <b:SourceType>DocumentFromInternetSite</b:SourceType>
    <b:Guid>{1E7B2E1C-95EF-4014-B072-F2AC979C106D}</b:Guid>
    <b:Author>
      <b:Author>
        <b:Corporate>Programa de Naciones Unidas para el Medio Ambiente, PNUMA</b:Corporate>
      </b:Author>
    </b:Author>
    <b:Title>Eficiencia en el uso de los recursos</b:Title>
    <b:Year>2020</b:Year>
    <b:Institution>Organización de las Naciones Unidas</b:Institution>
    <b:URL>https://web.unep.org/es/rolac/eficiencia-de-recursos#:~:text=Supone%20hacer%20m%C3%A1s%20y%20mejor,as%C3%AD%20como%20generar%20empleos%20verdes.</b:URL>
    <b:RefOrder>11</b:RefOrder>
  </b:Source>
  <b:Source>
    <b:Tag>Ram16</b:Tag>
    <b:SourceType>JournalArticle</b:SourceType>
    <b:Guid>{627A655D-172C-414E-B034-8C10FC056870}</b:Guid>
    <b:Year>2009</b:Year>
    <b:Author>
      <b:Author>
        <b:NameList>
          <b:Person>
            <b:Last>Martínez</b:Last>
            <b:First>Róger</b:First>
          </b:Person>
        </b:NameList>
      </b:Author>
    </b:Author>
    <b:Title>Sistemas de producción agrícola sostenible</b:Title>
    <b:JournalName>Tecnología en Marcha</b:JournalName>
    <b:Pages>23-39</b:Pages>
    <b:Volume>22</b:Volume>
    <b:Issue>2</b:Issue>
    <b:RefOrder>12</b:RefOrder>
  </b:Source>
  <b:Source>
    <b:Tag>Ram14</b:Tag>
    <b:SourceType>Report</b:SourceType>
    <b:Guid>{DFF1B73B-1F64-4BE4-8E78-9B25FADE1DC1}</b:Guid>
    <b:Author>
      <b:Author>
        <b:NameList>
          <b:Person>
            <b:Last>Ramos</b:Last>
            <b:First>Danilo</b:First>
          </b:Person>
        </b:NameList>
      </b:Author>
    </b:Author>
    <b:Title>Consideraciones ambientales y viabilidad socioeconómica del sistema productivo del cacao. El caso de los agricultores de Pueblo Bello, Departamento del César</b:Title>
    <b:Year>2014</b:Year>
    <b:City>Bogotá</b:City>
    <b:Publisher>Pontificia Universidad Javeriana</b:Publisher>
    <b:RefOrder>13</b:RefOrder>
  </b:Source>
  <b:Source>
    <b:Tag>Min18</b:Tag>
    <b:SourceType>Report</b:SourceType>
    <b:Guid>{A05F4CB7-CC16-48F6-85B0-4396035ECC39}</b:Guid>
    <b:Year>2018</b:Year>
    <b:Author>
      <b:Author>
        <b:Corporate>Ministerio del Medio Ambiente de Ecuador; Ministerio de Agricultura y Ganadería</b:Corporate>
      </b:Author>
    </b:Author>
    <b:Title>Programa Integral Amazónico de Conservación de Bosques y Producción Sostenible</b:Title>
    <b:Institution>Ministerio del Medio Ambiente de Ecuador; Ministerio de Agricultura y Ganadería</b:Institution>
    <b:City>Quito – Ecuador</b:City>
    <b:RefOrder>14</b:RefOrder>
  </b:Source>
  <b:Source>
    <b:Tag>Jor16</b:Tag>
    <b:SourceType>JournalArticle</b:SourceType>
    <b:Guid>{35F458B8-9C5C-4B7D-B3EE-69820C9A44F3}</b:Guid>
    <b:Author>
      <b:Author>
        <b:NameList>
          <b:Person>
            <b:Last>Rodríguez</b:Last>
            <b:First>Jorge</b:First>
          </b:Person>
        </b:NameList>
      </b:Author>
    </b:Author>
    <b:Title>La diferenciación del chocolate ecuatoriano está en su cadena de suministro</b:Title>
    <b:JournalName>Estudios Industriales</b:JournalName>
    <b:Year>2016</b:Year>
    <b:Pages>3-4</b:Pages>
    <b:RefOrder>15</b:RefOrder>
  </b:Source>
  <b:Source>
    <b:Tag>Org196</b:Tag>
    <b:SourceType>Report</b:SourceType>
    <b:Guid>{174A2AA9-512C-40BA-8F03-28BF0486028F}</b:Guid>
    <b:Author>
      <b:Author>
        <b:Corporate>Organización de Naciones Unidas </b:Corporate>
      </b:Author>
    </b:Author>
    <b:Title>Panorma de los recursos globales. Resumen para los responsables de formular políticas</b:Title>
    <b:Year>2019</b:Year>
    <b:City>Ginebra</b:City>
    <b:RefOrder>16</b:RefOrder>
  </b:Source>
  <b:Source>
    <b:Tag>Ami20</b:Tag>
    <b:SourceType>InternetSite</b:SourceType>
    <b:Guid>{7481A2E2-F2E4-47FE-9A73-E8B13F3D5382}</b:Guid>
    <b:Author>
      <b:Author>
        <b:Corporate>Amigos de la Tierra</b:Corporate>
      </b:Author>
    </b:Author>
    <b:InternetSiteTitle>Amigos de la Tierra</b:InternetSiteTitle>
    <b:Year>2020</b:Year>
    <b:URL>https://www.tierra.org/recursos-naturales-un-mundo-de-bajo-consumo/</b:URL>
    <b:RefOrder>17</b:RefOrder>
  </b:Source>
  <b:Source>
    <b:Tag>Pro19</b:Tag>
    <b:SourceType>Report</b:SourceType>
    <b:Guid>{F135541E-FFA3-460D-8A31-A49B68DD8463}</b:Guid>
    <b:Year>2019</b:Year>
    <b:Author>
      <b:Author>
        <b:Corporate>Programa de las Naciones Unidas para el Desarrollo (PNUD)</b:Corporate>
      </b:Author>
    </b:Author>
    <b:Title>Informe sobre Desarrollo Humano</b:Title>
    <b:Institution>Programa de las Naciones Unidas para el Desarrollo (PNUD)</b:Institution>
    <b:RefOrder>18</b:RefOrder>
  </b:Source>
  <b:Source>
    <b:Tag>Mor19</b:Tag>
    <b:SourceType>JournalArticle</b:SourceType>
    <b:Guid>{A15943A7-43E0-406B-BA9F-B741F2C01B57}</b:Guid>
    <b:Title>Perspectiva mundial sobre los recursos 2019. ¿El futuro que queremos ?</b:Title>
    <b:Year>2019</b:Year>
    <b:Author>
      <b:Author>
        <b:NameList>
          <b:Person>
            <b:Last>Moraga</b:Last>
            <b:First>J.</b:First>
          </b:Person>
        </b:NameList>
      </b:Author>
    </b:Author>
    <b:Month>Julio</b:Month>
    <b:RefOrder>19</b:RefOrder>
  </b:Source>
  <b:Source>
    <b:Tag>Fer201</b:Tag>
    <b:SourceType>InternetSite</b:SourceType>
    <b:Guid>{3EE76C8D-4E71-431A-A719-45725D7E65CB}</b:Guid>
    <b:Author>
      <b:Author>
        <b:NameList>
          <b:Person>
            <b:Last>Fernández</b:Last>
            <b:First>A.</b:First>
          </b:Person>
        </b:NameList>
      </b:Author>
    </b:Author>
    <b:InternetSiteTitle>Hablando en vidrio</b:InternetSiteTitle>
    <b:Year>2020</b:Year>
    <b:URL>https://hablandoenvidrio.com/produccion-alimentos-impacto-ambiental/</b:URL>
    <b:RefOrder>20</b:RefOrder>
  </b:Source>
  <b:Source>
    <b:Tag>Pro15</b:Tag>
    <b:SourceType>Report</b:SourceType>
    <b:Guid>{AF823292-3673-4EFA-AFE6-96B9E45F5980}</b:Guid>
    <b:Year>2015</b:Year>
    <b:Author>
      <b:Author>
        <b:Corporate>Programa de Naciones Unidas para el Medio Ambiente; Organización de las Naciones Unidas</b:Corporate>
      </b:Author>
    </b:Author>
    <b:Title>Estrategia Regional de Consumo y Producción Sostenibles (CPS) para la implementación del Marco Decenal de CPS (10YFP) en América Latina y el Caribe (2015-2022)</b:Title>
    <b:Institution>Organización de las Naciones Unidas</b:Institution>
    <b:RefOrder>21</b:RefOrder>
  </b:Source>
  <b:Source>
    <b:Tag>Com20</b:Tag>
    <b:SourceType>InternetSite</b:SourceType>
    <b:Guid>{7920337D-8F58-4BE2-8DA0-850E471AA864}</b:Guid>
    <b:Year>2020</b:Year>
    <b:Author>
      <b:Author>
        <b:Corporate>Comisión Econónica para América Latina y el Caribe (CEPAL)</b:Corporate>
      </b:Author>
    </b:Author>
    <b:InternetSiteTitle>CEPAL</b:InternetSiteTitle>
    <b:URL>https://www.cepal.org/es/enfoques/rol-recursos-naturales-la-pandemia-covid-19-america-latina-caribe</b:URL>
    <b:RefOrder>22</b:RefOrder>
  </b:Source>
  <b:Source>
    <b:Tag>Pro191</b:Tag>
    <b:SourceType>DocumentFromInternetSite</b:SourceType>
    <b:Guid>{F7D34BCD-1937-4E4E-AE3C-5D744A1854F3}</b:Guid>
    <b:Year>2019</b:Year>
    <b:Author>
      <b:Author>
        <b:Corporate>Programa de las Naciones Unidas para el Medio Ambiente</b:Corporate>
      </b:Author>
    </b:Author>
    <b:URL>http://www.fao.org/3/y1860s/y1860s09.htm</b:URL>
    <b:RefOrder>23</b:RefOrder>
  </b:Source>
  <b:Source>
    <b:Tag>Pro12</b:Tag>
    <b:SourceType>Report</b:SourceType>
    <b:Guid>{8FA459D4-62DF-4AD8-A242-B988DE36215F}</b:Guid>
    <b:Year>2012</b:Year>
    <b:Author>
      <b:Author>
        <b:Corporate>Programa de las Naciones Unidas para el Medio Ambiente (PNUMA)</b:Corporate>
      </b:Author>
    </b:Author>
    <b:Title>Perspectiva Global sobre Políticas de Consumo y Producción Sostenibles</b:Title>
    <b:Publisher>Naciones Unidas</b:Publisher>
    <b:RefOrder>24</b:RefOrder>
  </b:Source>
  <b:Source>
    <b:Tag>Org96</b:Tag>
    <b:SourceType>ConferenceProceedings</b:SourceType>
    <b:Guid>{C9C43AA4-A073-4C0C-B35B-E23A76BE387A}</b:Guid>
    <b:Author>
      <b:Author>
        <b:Corporate>Organización de las Naciones Unidas para la Alimentación y la Agricultura (FAO)</b:Corporate>
      </b:Author>
    </b:Author>
    <b:Title>Cumbre Mundial sobre la Alimentación</b:Title>
    <b:Year>1996</b:Year>
    <b:City>Roma</b:City>
    <b:Publisher>Naciones Unidas</b:Publisher>
    <b:RefOrder>25</b:RefOrder>
  </b:Source>
  <b:Source>
    <b:Tag>Pro10</b:Tag>
    <b:SourceType>Report</b:SourceType>
    <b:Guid>{C529EB89-8ED1-4603-9128-EA1320A115B7}</b:Guid>
    <b:Author>
      <b:Author>
        <b:Corporate>Programa de las Naciones Unidas para el Medio Ambiente (PNUMA)</b:Corporate>
      </b:Author>
    </b:Author>
    <b:Title>El ABC del CPS. Aclarando conceptos sobre el consumo y la producción sostenible</b:Title>
    <b:Year>2010</b:Year>
    <b:Institution>PNUMA</b:Institution>
    <b:RefOrder>26</b:RefOrder>
  </b:Source>
  <b:Source>
    <b:Tag>Arv17</b:Tag>
    <b:SourceType>Report</b:SourceType>
    <b:Guid>{781D357E-5F2F-45CB-8954-3E36B9231CEA}</b:Guid>
    <b:Author>
      <b:Author>
        <b:NameList>
          <b:Person>
            <b:Last>Arvelo</b:Last>
            <b:First>M</b:First>
          </b:Person>
          <b:Person>
            <b:Last>González</b:Last>
            <b:First>D</b:First>
          </b:Person>
          <b:Person>
            <b:Last>Delgado</b:Last>
            <b:First>T</b:First>
          </b:Person>
          <b:Person>
            <b:Last>Maroto</b:Last>
            <b:First>S</b:First>
          </b:Person>
          <b:Person>
            <b:Last>Montoya</b:Last>
            <b:First>P</b:First>
          </b:Person>
        </b:NameList>
      </b:Author>
    </b:Author>
    <b:Title>Estado actual sobre la producción, el comercio y el cultivo del cacao en América Latina</b:Title>
    <b:Year>2017</b:Year>
    <b:Publisher>Instituto Interamericano de Cooperación para la Agricultura</b:Publisher>
    <b:City>San José</b:City>
    <b:RefOrder>27</b:RefOrder>
  </b:Source>
  <b:Source>
    <b:Tag>Org20</b:Tag>
    <b:SourceType>InternetSite</b:SourceType>
    <b:Guid>{EA2AC76F-0B30-497E-88DD-DAFD294CF2DF}</b:Guid>
    <b:Author>
      <b:Author>
        <b:Corporate>Organización de las Naciones Unidas para la Alimentación y la Agricultura, FAO</b:Corporate>
      </b:Author>
    </b:Author>
    <b:InternetSiteTitle>Organización de las Naciones Unidas para la alimentación y la agricultura</b:InternetSiteTitle>
    <b:Year>2020</b:Year>
    <b:URL>http://www.fao.org/poultry-production-products/production/production-systems/es/</b:URL>
    <b:Title>Sistemas de producción</b:Title>
    <b:RefOrder>28</b:RefOrder>
  </b:Source>
  <b:Source>
    <b:Tag>Ram201</b:Tag>
    <b:SourceType>JournalArticle</b:SourceType>
    <b:Guid>{EE87383D-528F-4251-AED2-BC3487FDCEF3}</b:Guid>
    <b:Author>
      <b:Author>
        <b:NameList>
          <b:Person>
            <b:Last>Ramos</b:Last>
            <b:First>T</b:First>
          </b:Person>
          <b:Person>
            <b:Last>Guevara</b:Last>
            <b:First>D</b:First>
          </b:Person>
          <b:Person>
            <b:Last>Sarduy</b:Last>
            <b:First>L</b:First>
          </b:Person>
          <b:Person>
            <b:Last>Diéguez</b:Last>
            <b:First>K</b:First>
          </b:Person>
        </b:NameList>
      </b:Author>
    </b:Author>
    <b:Title>Producción más limpia y ecoeficiancia en el procesado de cacao: un caso de estudio de Ecuador</b:Title>
    <b:JournalName>Investigación &amp; Desarrollo</b:JournalName>
    <b:Year>2020</b:Year>
    <b:Pages>135-146</b:Pages>
    <b:Volume>20</b:Volume>
    <b:Issue>1</b:Issue>
    <b:RefOrder>29</b:RefOrder>
  </b:Source>
  <b:Source>
    <b:Tag>And02</b:Tag>
    <b:SourceType>JournalArticle</b:SourceType>
    <b:Guid>{333B76A1-E62E-4479-954F-C94D636D90B2}</b:Guid>
    <b:Title>Mercadeo Social, Desarrollo Social y Medio Ambiente</b:Title>
    <b:Year>2002</b:Year>
    <b:Publisher>Spring</b:Publisher>
    <b:JournalName>Journal of Public Policy &amp; Marketing</b:JournalName>
    <b:Author>
      <b:Author>
        <b:NameList>
          <b:Person>
            <b:Last>Andersen</b:Last>
            <b:First>Alan</b:First>
          </b:Person>
        </b:NameList>
      </b:Author>
    </b:Author>
    <b:Volume>21(1)</b:Volume>
    <b:RefOrder>30</b:RefOrder>
  </b:Source>
  <b:Source>
    <b:Tag>Mne18</b:Tag>
    <b:SourceType>JournalArticle</b:SourceType>
    <b:Guid>{F9D2430D-4593-4C97-9150-CB4EA68C899F}</b:Guid>
    <b:Title>Innovación tecnológica y competitividad empresarial con responsabilidad social: Factores estrátegicos en los emprendimientos de la Provincia de Los Ríos , Ecuador</b:Title>
    <b:Year>2018</b:Year>
    <b:JournalName>MEMORALIA</b:JournalName>
    <b:Author>
      <b:Author>
        <b:NameList>
          <b:Person>
            <b:Last>Boza</b:Last>
            <b:First>Jhon</b:First>
          </b:Person>
          <b:Person>
            <b:Last>Mendoza</b:Last>
            <b:First>Emma</b:First>
          </b:Person>
          <b:Person>
            <b:Last>Manjarrez</b:Last>
            <b:First>Nelly</b:First>
          </b:Person>
          <b:Person>
            <b:Last>Escobar</b:Last>
            <b:First>Harold</b:First>
          </b:Person>
        </b:NameList>
      </b:Author>
    </b:Author>
    <b:Volume>Especial</b:Volume>
    <b:Issue>Congreso  CEAC 2018 ESPE Latacunga</b:Issue>
    <b:RefOrder>31</b:RefOrder>
  </b:Source>
  <b:Source>
    <b:Tag>Pér04</b:Tag>
    <b:SourceType>Book</b:SourceType>
    <b:Guid>{BB1AAC2F-D039-474F-BB9A-ACC343636871}</b:Guid>
    <b:Title>Marketing Social: teoría y práctica</b:Title>
    <b:Year>2004</b:Year>
    <b:Publisher>Pearson Educación</b:Publisher>
    <b:Author>
      <b:Author>
        <b:NameList>
          <b:Person>
            <b:Last>Pérez</b:Last>
            <b:Middle>Alfonso </b:Middle>
            <b:First>Luis</b:First>
          </b:Person>
        </b:NameList>
      </b:Author>
    </b:Author>
    <b:Pages>546</b:Pages>
    <b:DOI>9702605415, 9789702605416</b:DOI>
    <b:RefOrder>32</b:RefOrder>
  </b:Source>
  <b:Source>
    <b:Tag>Kot01</b:Tag>
    <b:SourceType>Book</b:SourceType>
    <b:Guid>{C2D451BA-C8FB-4E1A-BE7C-24F0806E2FFD}</b:Guid>
    <b:Title>Dirección de marketing</b:Title>
    <b:Year>2001</b:Year>
    <b:City>México</b:City>
    <b:Publisher>Pearson Prentice Hall</b:Publisher>
    <b:Author>
      <b:Author>
        <b:NameList>
          <b:Person>
            <b:Last>Kotler</b:Last>
            <b:First>Philip</b:First>
          </b:Person>
        </b:NameList>
      </b:Author>
    </b:Author>
    <b:Edition>10ma.</b:Edition>
    <b:RefOrder>33</b:RefOrder>
  </b:Source>
  <b:Source>
    <b:Tag>Ayl12</b:Tag>
    <b:SourceType>JournalArticle</b:SourceType>
    <b:Guid>{2FEAD34D-1B37-4E08-A2DD-B89FFF916DD6}</b:Guid>
    <b:Title>Marketing Ecológico y Social</b:Title>
    <b:JournalName>Universidad Nacional Del Centro Nacional del Perú</b:JournalName>
    <b:Year>2012</b:Year>
    <b:Author>
      <b:Author>
        <b:NameList>
          <b:Person>
            <b:Last>Ayllón</b:Last>
            <b:First>Lizeth</b:First>
          </b:Person>
        </b:NameList>
      </b:Author>
    </b:Author>
    <b:City>Huancayo</b:City>
    <b:RefOrder>34</b:RefOrder>
  </b:Source>
  <b:Source>
    <b:Tag>Kot03</b:Tag>
    <b:SourceType>Book</b:SourceType>
    <b:Guid>{BBAD26B8-1E0F-406D-BAF8-DEBA270B49A0}</b:Guid>
    <b:Title>Fundamentos de marketing</b:Title>
    <b:Year>2003</b:Year>
    <b:City>México</b:City>
    <b:Publisher>Pearson Educación </b:Publisher>
    <b:Author>
      <b:Author>
        <b:NameList>
          <b:Person>
            <b:Last>Kotler</b:Last>
            <b:First>Phillips</b:First>
          </b:Person>
          <b:Person>
            <b:Last>Armstrong</b:Last>
            <b:First>Gary</b:First>
          </b:Person>
        </b:NameList>
      </b:Author>
    </b:Author>
    <b:Edition>6ta.</b:Edition>
    <b:RefOrder>35</b:RefOrder>
  </b:Source>
  <b:Source>
    <b:Tag>UNM08</b:Tag>
    <b:SourceType>JournalArticle</b:SourceType>
    <b:Guid>{61130319-F2DA-4B43-8589-B49EAA181397}</b:Guid>
    <b:Title>Revista de la Facultad de Ciencias Económicas de la UNMSM</b:Title>
    <b:Year>2008</b:Year>
    <b:Author>
      <b:Author>
        <b:NameList>
          <b:Person>
            <b:Last>UNMSM</b:Last>
            <b:First>Universidad Nacional Mayor de San Marcos</b:First>
          </b:Person>
        </b:NameList>
      </b:Author>
    </b:Author>
    <b:RefOrder>36</b:RefOrder>
  </b:Source>
  <b:Source>
    <b:Tag>Lan94</b:Tag>
    <b:SourceType>Book</b:SourceType>
    <b:Guid>{E2AB3248-160B-43C8-A969-028F60C6CC56}</b:Guid>
    <b:Title>FÍSICA TEÓRICA</b:Title>
    <b:Year>1994</b:Year>
    <b:Author>
      <b:Author>
        <b:NameList>
          <b:Person>
            <b:Last>Landau</b:Last>
          </b:Person>
          <b:Person>
            <b:Last>Lifshitz</b:Last>
          </b:Person>
        </b:NameList>
      </b:Author>
    </b:Author>
    <b:City>Barcelona</b:City>
    <b:Publisher>REVERTÉ S. A.</b:Publisher>
    <b:Volume>1</b:Volume>
    <b:Edition>2da</b:Edition>
    <b:RefOrder>37</b:RefOrder>
  </b:Source>
  <b:Source>
    <b:Tag>Kot94</b:Tag>
    <b:SourceType>Book</b:SourceType>
    <b:Guid>{55B3EB39-B225-4194-AF36-518834C7DBAF}</b:Guid>
    <b:Author>
      <b:Author>
        <b:NameList>
          <b:Person>
            <b:Last>Kotler </b:Last>
            <b:First>Philip</b:First>
          </b:Person>
        </b:NameList>
      </b:Author>
    </b:Author>
    <b:Title>Mercadotecnia, Prentice Hall Hispanoamericana, S.A.</b:Title>
    <b:Year>1994</b:Year>
    <b:Publisher>México</b:Publisher>
    <b:RefOrder>5</b:RefOrder>
  </b:Source>
  <b:Source>
    <b:Tag>Qui14</b:Tag>
    <b:SourceType>JournalArticle</b:SourceType>
    <b:Guid>{77032042-55D2-4374-B153-454BDE825EC4}</b:Guid>
    <b:Title>Mercadotecnia comno elemento de planeación y permanencia en pymes comerciales/Marketing as an element of planning and permanence in commercial  </b:Title>
    <b:JournalName>Iberoamericana de Contaduría, Economía y Administración </b:JournalName>
    <b:Year>2014</b:Year>
    <b:Author>
      <b:Author>
        <b:NameList>
          <b:Person>
            <b:Last>Quijano García</b:Last>
            <b:Middle>A.</b:Middle>
            <b:First>R.</b:First>
          </b:Person>
          <b:Person>
            <b:Last>García</b:Last>
            <b:Middle>A.</b:Middle>
            <b:First>R.</b:First>
          </b:Person>
        </b:NameList>
      </b:Author>
    </b:Author>
    <b:RefOrder>38</b:RefOrder>
  </b:Source>
  <b:Source>
    <b:Tag>Men181</b:Tag>
    <b:SourceType>JournalArticle</b:SourceType>
    <b:Guid>{A943D366-DC58-4F18-8087-3DCAAF424FB5}</b:Guid>
    <b:Title>¿CÓMO SE ENFOCA EL MARKETING Y EL VALOR AGREGADO? VERSATILIDAD  DEL MARKETING”</b:Title>
    <b:Year>2018</b:Year>
    <b:JournalName>Dilemas Contemporáneos: Educación, Política y Valores.</b:JournalName>
    <b:Author>
      <b:Author>
        <b:NameList>
          <b:Person>
            <b:Last>Mendoza</b:Last>
            <b:First>Emma</b:First>
          </b:Person>
        </b:NameList>
      </b:Author>
    </b:Author>
    <b:RefOrder>39</b:RefOrder>
  </b:Source>
  <b:Source>
    <b:Tag>Miq08</b:Tag>
    <b:SourceType>Book</b:SourceType>
    <b:Guid>{68F09CE6-2281-49FE-A01E-986B2E4A95D4}</b:Guid>
    <b:Author>
      <b:Author>
        <b:NameList>
          <b:Person>
            <b:Last>Miquel</b:Last>
            <b:First>Angel</b:First>
          </b:Person>
        </b:NameList>
      </b:Author>
    </b:Author>
    <b:Title>Análisis de estrategias eficientes en la logística de distribución de paquetería</b:Title>
    <b:Year>2008</b:Year>
    <b:City>Madrid</b:City>
    <b:Publisher>ESIC EDITORIAL</b:Publisher>
    <b:RefOrder>1</b:RefOrder>
  </b:Source>
  <b:Source>
    <b:Tag>Gel15</b:Tag>
    <b:SourceType>Misc</b:SourceType>
    <b:Guid>{F395AB97-2B99-4E34-8357-4F71D891733F}</b:Guid>
    <b:Title>Propuesta de mejora en procesos logísticos de la Empresa Hidrosa S.A. para maximizar la satisfacción del cliente</b:Title>
    <b:PublicationTitle>Propuesta de mejora en procesos logísticos de la Empresa Hidrosa S.A. para maximizar la satisfacción del cliente</b:PublicationTitle>
    <b:Year>2015</b:Year>
    <b:City>Guayaquil</b:City>
    <b:StateProvince>Guayas</b:StateProvince>
    <b:CountryRegion>Ecuador</b:CountryRegion>
    <b:Author>
      <b:Author>
        <b:NameList>
          <b:Person>
            <b:Last>Gellibert </b:Last>
            <b:First>Gaete</b:First>
          </b:Person>
        </b:NameList>
      </b:Author>
    </b:Author>
    <b:RefOrder>2</b:RefOrder>
  </b:Source>
  <b:Source>
    <b:Tag>Paz08</b:Tag>
    <b:SourceType>Misc</b:SourceType>
    <b:Guid>{62E055DD-20EC-4EDE-9E68-06D4C0EAB9A6}</b:Guid>
    <b:Title>Diseño de un modelo para la determinación de la satisfacción del cliente para el mejoramiento de las operaciones internas de la empresa Papeles S.A</b:Title>
    <b:PublicationTitle>Diseño de un modelo para la determinación de la satisfacción del cliente para el mejoramiento de las operaciones internas de la empresa Papeles S.A</b:PublicationTitle>
    <b:Year>2008</b:Year>
    <b:CountryRegion>Quito</b:CountryRegion>
    <b:Author>
      <b:Author>
        <b:NameList>
          <b:Person>
            <b:Last>Flor Cevallos</b:Last>
            <b:Middle>Andres</b:Middle>
            <b:First>Carlos</b:First>
          </b:Person>
          <b:Person>
            <b:Last>Pazmiño Almeida</b:Last>
            <b:Middle>Lucia</b:Middle>
            <b:First>Ana</b:First>
          </b:Person>
        </b:NameList>
      </b:Author>
    </b:Author>
    <b:RefOrder>3</b:RefOrder>
  </b:Source>
  <b:Source>
    <b:Tag>Day16</b:Tag>
    <b:SourceType>ArticleInAPeriodical</b:SourceType>
    <b:Guid>{505B9BAC-9DCA-4233-93E4-5DB8ACA5A3DB}</b:Guid>
    <b:Title>Mejora de procesos logísticos en la comercializadora Agropecuaria CIen Fuegos</b:Title>
    <b:PeriodicalTitle>Mejora de procesos logísticos en la comercializadora Agropecuaria CIen Fuegos</b:PeriodicalTitle>
    <b:Year>2016</b:Year>
    <b:Month>12</b:Month>
    <b:Day>6</b:Day>
    <b:Author>
      <b:Author>
        <b:NameList>
          <b:Person>
            <b:Last>Daylí Covas</b:Last>
          </b:Person>
          <b:Person>
            <b:Last>Gretel Martínez-</b:Last>
          </b:Person>
          <b:Person>
            <b:Last>Noemí Delgado</b:Last>
          </b:Person>
          <b:Person>
            <b:Last>Mailiú Díaz</b:Last>
          </b:Person>
        </b:NameList>
      </b:Author>
    </b:Author>
    <b:RefOrder>4</b:RefOrder>
  </b:Source>
  <b:Source>
    <b:Tag>Flo15</b:Tag>
    <b:SourceType>Book</b:SourceType>
    <b:Guid>{FB6875BE-3C95-491D-B171-B8A6AC1C71FB}</b:Guid>
    <b:Title>Planes de Negocios</b:Title>
    <b:Year>2015</b:Year>
    <b:City>Colombia</b:City>
    <b:Publisher>Ediciones de la U</b:Publisher>
    <b:Author>
      <b:Author>
        <b:NameList>
          <b:Person>
            <b:Last>Flores Uribe</b:Last>
            <b:First>Juan Antonio</b:First>
          </b:Person>
        </b:NameList>
      </b:Author>
    </b:Author>
    <b:RefOrder>5</b:RefOrder>
  </b:Source>
  <b:Source>
    <b:Tag>Pér12</b:Tag>
    <b:SourceType>JournalArticle</b:SourceType>
    <b:Guid>{DB0BDFF3-9601-48ED-8E05-C506E13CCCD4}</b:Guid>
    <b:Year>2012</b:Year>
    <b:Author>
      <b:Author>
        <b:NameList>
          <b:Person>
            <b:Last>Pérez Elizondo</b:Last>
            <b:First>F</b:First>
          </b:Person>
        </b:NameList>
      </b:Author>
    </b:Author>
    <b:Title>Propuesta estratégica para incrementar la competitividad de las pymes manufactureras de Nuevo León en base al análisis de sus factores de éx</b:Title>
    <b:RefOrder>2</b:RefOrder>
  </b:Source>
  <b:Source>
    <b:Tag>Hel99</b:Tag>
    <b:SourceType>JournalArticle</b:SourceType>
    <b:Guid>{6FD5D2EA-16E9-4936-8527-536B9039485B}</b:Guid>
    <b:Author>
      <b:Author>
        <b:Corporate>Held, G.</b:Corporate>
      </b:Author>
    </b:Author>
    <b:Title>Políticas de crédito para empresas de menor tamaño con bancos de segundo piso: experiencias recientes en Chile, Colombia y Costa Rica”</b:Title>
    <b:JournalName>CEPAL </b:JournalName>
    <b:Year>1999</b:Year>
    <b:RefOrder>3</b:RefOrder>
  </b:Source>
  <b:Source>
    <b:Tag>CEP11</b:Tag>
    <b:SourceType>DocumentFromInternetSite</b:SourceType>
    <b:Guid>{C0F8AA9E-C9EE-4270-A4CC-EE5F0C9C7EC1}</b:Guid>
    <b:Title>https://www.cepal.org/es/publicaciones/35358-eliminando-barreras-financiamiento-pymes-america-latina</b:Title>
    <b:Year>2011</b:Year>
    <b:Author>
      <b:Author>
        <b:Corporate>CEPAL  </b:Corporate>
      </b:Author>
    </b:Author>
    <b:Month>Noviembre</b:Month>
    <b:RefOrder>4</b:RefOrder>
  </b:Source>
  <b:Source>
    <b:Tag>Qui19</b:Tag>
    <b:SourceType>JournalArticle</b:SourceType>
    <b:Guid>{462319B2-1CE7-43BC-82C4-18FB45CD6BFA}</b:Guid>
    <b:Author>
      <b:Author>
        <b:Corporate>Quisanga Llumiluisa, Noemí Alexandra</b:Corporate>
      </b:Author>
    </b:Author>
    <b:Title>Estrategias financieras en el desarrollo de las PYMES</b:Title>
    <b:Year>2019</b:Year>
    <b:Month>diciembre </b:Month>
    <b:Day>23</b:Day>
    <b:JournalName>REVISTA DE INVESTIGACIÓN SIGMA</b:JournalName>
    <b:RefOrder>5</b:RefOrder>
  </b:Source>
  <b:Source>
    <b:Tag>Jav16</b:Tag>
    <b:SourceType>InternetSite</b:SourceType>
    <b:Guid>{3F5C8CA1-A1F7-4D94-8712-0F0B6C111EC1}</b:Guid>
    <b:Author>
      <b:Author>
        <b:NameList>
          <b:Person>
            <b:Last>Galán</b:Last>
            <b:First>Javier</b:First>
            <b:Middle>Sánchez</b:Middle>
          </b:Person>
        </b:NameList>
      </b:Author>
    </b:Author>
    <b:Title>https://economipedia.com/definiciones/microfinanzas.html</b:Title>
    <b:Year>2016</b:Year>
    <b:Month>Marzo</b:Month>
    <b:Day>30</b:Day>
    <b:RefOrder>6</b:RefOrder>
  </b:Source>
  <b:Source>
    <b:Tag>Ban19</b:Tag>
    <b:SourceType>BookSection</b:SourceType>
    <b:Guid>{31124715-C013-4C10-AB9F-95845EBF147A}</b:Guid>
    <b:Author>
      <b:Author>
        <b:Corporate>Banco Central del Ecuador </b:Corporate>
      </b:Author>
    </b:Author>
    <b:Title>Inclusión Financiera Aproximaciones teòricas y pràcticas</b:Title>
    <b:Year>2019</b:Year>
    <b:RefOrder>7</b:RefOrder>
  </b:Source>
  <b:Source>
    <b:Tag>Car15</b:Tag>
    <b:SourceType>Book</b:SourceType>
    <b:Guid>{E2261AAA-413F-41AF-BF41-1BA7FED109BE}</b:Guid>
    <b:Title>Metodología de la investigación científica</b:Title>
    <b:Year>2015</b:Year>
    <b:Author>
      <b:Author>
        <b:NameList>
          <b:Person>
            <b:Last>Carrasco</b:Last>
            <b:First>Sergio</b:First>
          </b:Person>
        </b:NameList>
      </b:Author>
    </b:Author>
    <b:City>Lima-Peru</b:City>
    <b:Publisher>San Marcos</b:Publisher>
    <b:Edition>Segunda Edicion</b:Edition>
    <b:RefOrder>1</b:RefOrder>
  </b:Source>
  <b:Source>
    <b:Tag>Men</b:Tag>
    <b:SourceType>Book</b:SourceType>
    <b:Guid>{7C85B371-933E-4024-873D-9EA2F40D2A9A}</b:Guid>
    <b:Author>
      <b:Author>
        <b:NameList>
          <b:Person>
            <b:Last>Mendoza</b:Last>
            <b:First>Rolando</b:First>
          </b:Person>
        </b:NameList>
      </b:Author>
    </b:Author>
    <b:Title>Tecnología de la información y comunicación y el desempeño laboral del personal administrativo de la Unidad Ejecutora 404 Hospital II-2 Tarapoto, 2016</b:Title>
    <b:Year>2016</b:Year>
    <b:City>Trujillo-Peru</b:City>
    <b:Publisher>Universidad Cesar Vallejo</b:Publisher>
    <b:URL>https://repositorio.ucv.edu.pe/bitstream/handle/20.500.12692/12888/mendoza_fr.pdf?sequence=1&amp;isAllowed=y</b:URL>
    <b:RefOrder>2</b:RefOrder>
  </b:Source>
  <b:Source>
    <b:Tag>Vic03</b:Tag>
    <b:SourceType>Book</b:SourceType>
    <b:Guid>{1EBE938B-DF30-460B-898C-D8D0ABF41D8E}</b:Guid>
    <b:Author>
      <b:Author>
        <b:NameList>
          <b:Person>
            <b:Last>Ponce</b:Last>
            <b:First>Vicente</b:First>
          </b:Person>
        </b:NameList>
      </b:Author>
    </b:Author>
    <b:Title>Guia para el diseño de Proyectos educativos</b:Title>
    <b:Year>2003</b:Year>
    <b:City>Guayaquil</b:City>
    <b:Publisher>Universidad de Guayaquil</b:Publisher>
    <b:RefOrder>3</b:RefOrder>
  </b:Source>
  <b:Source>
    <b:Tag>Cob10</b:Tag>
    <b:SourceType>JournalArticle</b:SourceType>
    <b:Guid>{D602FD6B-1BEF-406F-A0E6-8A2788686253}</b:Guid>
    <b:Title>LA INVESTIGACIÓN CIENTÍFICA COMO COMPONENTE DEL PROCESO</b:Title>
    <b:Year>2010</b:Year>
    <b:Author>
      <b:Author>
        <b:NameList>
          <b:Person>
            <b:Last>Cobas</b:Last>
            <b:First>Jorge</b:First>
          </b:Person>
          <b:Person>
            <b:Last>Romeu</b:Last>
            <b:First>Aliuska</b:First>
          </b:Person>
          <b:Person>
            <b:Last>Macias</b:Last>
            <b:First>Yoel</b:First>
          </b:Person>
        </b:NameList>
      </b:Author>
    </b:Author>
    <b:JournalName>PODIUM</b:JournalName>
    <b:Pages>10</b:Pages>
    <b:URL>https://dialnet.unirioja.es/descarga/articulo/6174064.pdf</b:URL>
    <b:RefOrder>4</b:RefOrder>
  </b:Source>
  <b:Source>
    <b:Tag>OCH02</b:Tag>
    <b:SourceType>DocumentFromInternetSite</b:SourceType>
    <b:Guid>{87D8BF25-E4A3-4E93-8CC8-514E67D661E1}</b:Guid>
    <b:Title>https://www.ucipfg.com/</b:Title>
    <b:Year>2002</b:Year>
    <b:Author>
      <b:Author>
        <b:NameList>
          <b:Person>
            <b:Last>OCHOA</b:Last>
            <b:First>ANA</b:First>
          </b:Person>
        </b:NameList>
      </b:Author>
    </b:Author>
    <b:URL>https://www.ucipfg.com/Repositorio/MGTS/MGTS14/MGTSV-11/SEMANA3/3.%20Metodos.pdf</b:URL>
    <b:RefOrder>5</b:RefOrder>
  </b:Source>
  <b:Source>
    <b:Tag>San12</b:Tag>
    <b:SourceType>Book</b:SourceType>
    <b:Guid>{FB1623A1-A1D3-45A5-ABAB-0C94B4F50696}</b:Guid>
    <b:Author>
      <b:Author>
        <b:NameList>
          <b:Person>
            <b:Last>Sanchez</b:Last>
            <b:First>1996</b:First>
            <b:Middle>como se cito en Bolaños, Nancy,</b:Middle>
          </b:Person>
        </b:NameList>
      </b:Author>
    </b:Author>
    <b:Title>GESTIÓN EDUCATIVA Y DESARROLLO DEL PENSAMIENTO,EN LOS NIÑOS Y NIÑAS DE EDUCACIÓN INICIAL, EN EL JARDIN ESCUELA “REPÚBLICA DE BÉLGICA” EN  LA CIUDAD DE   GUAYAQUIL.  DISEÑO  DE UNA GUÍA  DIDÁCTICA PARA LA ESTIMULACIÓN Y DESARROLLO  DE  LAS  OPERACIONES MEN</b:Title>
    <b:Year>2012</b:Year>
    <b:City>Guayaquil</b:City>
    <b:Publisher>Universidad de Guayaquil</b:Publisher>
    <b:URL>https://docplayer.es/65096337-Universidad-de-guayaquil-facultad-de-filosofia-letras-y-ciencias-de-la-educacion-instituto-de-post-grado-y-educacion-continua.html</b:URL>
    <b:Pages>132</b:Pages>
    <b:RefOrder>6</b:RefOrder>
  </b:Source>
  <b:Source>
    <b:Tag>jQui17</b:Tag>
    <b:SourceType>Book</b:SourceType>
    <b:Guid>{BC7B6B54-2626-49E8-86E3-EAC33F59DA15}</b:Guid>
    <b:Title>INFLUENCIA  DE   LAS  TIC  EN  LA  CALIDAD DE  RECUPERACIÓN PEDAGÓGICA  DE   LA  ASIGNATURA  DE  ESTUDIOS  SOCIALES EN LOS ESTUDIANTES DEL OCTAVO GRADO DE EDUCACIÓN GENERAL BÁSICA DE LA UNIDAD EDUCATIVA “DISTRITO METROPOLITANO”   ZONA 4,   DISTRITO   23D0</b:Title>
    <b:Year>2017</b:Year>
    <b:City>Santo Domingo de los Tsachilas</b:City>
    <b:Publisher>Universidad de Guayaqui</b:Publisher>
    <b:Author>
      <b:Author>
        <b:NameList>
          <b:Person>
            <b:Last>Jiménez Carlos 1999 como se cito en Quiroz</b:Last>
            <b:First>Freddy</b:First>
          </b:Person>
          <b:Person>
            <b:Last>Mendoza</b:Last>
            <b:First>Kelvin</b:First>
          </b:Person>
        </b:NameList>
      </b:Author>
    </b:Author>
    <b:Pages>67</b:Pages>
    <b:URL>http://repositorio.ug.edu.ec/bitstream/redug/25582/1/BFILO-PD-INF6-17-020.pdf</b:URL>
    <b:RefOrder>7</b:RefOrder>
  </b:Source>
  <b:Source>
    <b:Tag>Par05</b:Tag>
    <b:SourceType>Book</b:SourceType>
    <b:Guid>{511C1D45-DF87-4301-AD17-F7C35796E56B}</b:Guid>
    <b:Author>
      <b:Author>
        <b:NameList>
          <b:Person>
            <b:Last>Pardinas</b:Last>
            <b:First>Felipe</b:First>
          </b:Person>
        </b:NameList>
      </b:Author>
    </b:Author>
    <b:Title>Metodología y técnicas de investigación en ciencias sociales</b:Title>
    <b:Year>2005</b:Year>
    <b:City>Mexico</b:City>
    <b:Publisher>Siglo XXI editores</b:Publisher>
    <b:Pages>89</b:Pages>
    <b:RefOrder>8</b:RefOrder>
  </b:Source>
  <b:Source>
    <b:Tag>Sab92</b:Tag>
    <b:SourceType>Book</b:SourceType>
    <b:Guid>{A228936C-9B7C-4B7E-B438-CA9CEAAB4C5E}</b:Guid>
    <b:Author>
      <b:Author>
        <b:NameList>
          <b:Person>
            <b:Last>Sabino</b:Last>
            <b:First>Carlos</b:First>
          </b:Person>
        </b:NameList>
      </b:Author>
    </b:Author>
    <b:Title>El proceso de la investigación</b:Title>
    <b:Year>1992</b:Year>
    <b:City>Caracas</b:City>
    <b:Publisher>Editorial Panapo</b:Publisher>
    <b:Pages>111-113</b:Pages>
    <b:URL>https://metodoinvestigacion.files.wordpress.com/2008/02/el-proceso-de-investigacion_carlos-sabino.pdf</b:URL>
    <b:RefOrder>9</b:RefOrder>
  </b:Source>
  <b:Source>
    <b:Tag>Sal98</b:Tag>
    <b:SourceType>Book</b:SourceType>
    <b:Guid>{B9D2F3A7-0CC4-4D06-81ED-6478BF71DDF2}</b:Guid>
    <b:Author>
      <b:Author>
        <b:NameList>
          <b:Person>
            <b:Last>Salkind</b:Last>
            <b:First>Neil</b:First>
          </b:Person>
        </b:NameList>
      </b:Author>
    </b:Author>
    <b:Title>“Métodos de Investigación”</b:Title>
    <b:Year>1998</b:Year>
    <b:City>México</b:City>
    <b:Publisher>Prentice Hall</b:Publisher>
    <b:Pages>145</b:Pages>
    <b:URL>https://sbecdb035178db168.jimcontent.com/download/version/0/module/10120081460/name/M%C3%A9todos-de-investigacion.pdf</b:URL>
    <b:RefOrder>10</b:RefOrder>
  </b:Source>
  <b:Source>
    <b:Tag>Lan19</b:Tag>
    <b:SourceType>JournalArticle</b:SourceType>
    <b:Guid>{CB98CF44-B4AD-4E4C-AB0A-76E867F09636}</b:Guid>
    <b:Title>REDES SOCIALES Y PERIODISMO CIUDADANO: INVESTIGACIÓN DOCUMENTAL</b:Title>
    <b:Year>2019</b:Year>
    <b:Author>
      <b:Author>
        <b:NameList>
          <b:Person>
            <b:Last>Landeta</b:Last>
            <b:First>Zoraida</b:First>
          </b:Person>
          <b:Person>
            <b:Last>Salamea</b:Last>
            <b:First>Victoria</b:First>
          </b:Person>
          <b:Person>
            <b:Last>Montecé</b:Last>
            <b:First>Franklin</b:First>
          </b:Person>
        </b:NameList>
      </b:Author>
    </b:Author>
    <b:JournalName>JOURNAL OF SCIENCE AND RESEARCH</b:JournalName>
    <b:Pages>149-164</b:Pages>
    <b:Volume>5</b:Volume>
    <b:Issue>1</b:Issue>
    <b:URL>https://revistas.utb.edu.ec/index.php/sr/article/view/761/600</b:URL>
    <b:DOI>E-ISSN:2528-8083</b:DOI>
    <b:RefOrder>1</b:RefOrder>
  </b:Source>
  <b:Source>
    <b:Tag>Tel17</b:Tag>
    <b:SourceType>Book</b:SourceType>
    <b:Guid>{2568854D-FA48-4AD0-A644-D2E2D7664860}</b:Guid>
    <b:Title>ANÁLISIS DEL COMERCIO ELECTRÓNICO EN ECUADOR (Tesis de maestría)</b:Title>
    <b:Year>2017</b:Year>
    <b:Author>
      <b:Author>
        <b:NameList>
          <b:Person>
            <b:Last>Tello</b:Last>
            <b:First>Paulina</b:First>
          </b:Person>
          <b:Person>
            <b:Last>Pineda</b:Last>
            <b:First>Leonardo</b:First>
          </b:Person>
        </b:NameList>
      </b:Author>
    </b:Author>
    <b:City>Quito</b:City>
    <b:Publisher>Universidad Internacional del Ecuador</b:Publisher>
    <b:URL>https://repositorio.uide.edu.ec/bitstream/37000/2476/1/T-UIDE-1768.pdf</b:URL>
    <b:RefOrder>2</b:RefOrder>
  </b:Source>
  <b:Source>
    <b:Tag>Com17</b:Tag>
    <b:SourceType>Report</b:SourceType>
    <b:Guid>{F505FA63-2513-448A-8E0E-5EA034284CEC}</b:Guid>
    <b:Title>BOLETÍN JURÍDICO. CLASIFICACIÓN DE LAS PYMES, PEQUEÑA Y MEDIANA EMPRESA</b:Title>
    <b:Year>2017</b:Year>
    <b:Author>
      <b:Author>
        <b:Corporate>Comunidad Andina de Naciones</b:Corporate>
      </b:Author>
    </b:Author>
    <b:Publisher>Cámara de Comercio de Quito</b:Publisher>
    <b:City>Quito</b:City>
    <b:URL>http://www.ccq.ec/wp-content/uploads/2017/06/Consulta_Societaria_Junio_2017.pdf</b:URL>
    <b:RefOrder>3</b:RefOrder>
  </b:Source>
  <b:Source>
    <b:Tag>Vil21</b:Tag>
    <b:SourceType>ArticleInAPeriodical</b:SourceType>
    <b:Guid>{6DE4F731-B4B7-4CA5-9366-C8EB072464B9}</b:Guid>
    <b:Title>La zona del Gran Guayaquil concentra el 37 % de las empresas del país, con ventas cercanas a $ 40.000 millones</b:Title>
    <b:Year>2021</b:Year>
    <b:Author>
      <b:Author>
        <b:NameList>
          <b:Person>
            <b:Last>Villón</b:Last>
            <b:First>Jorge</b:First>
          </b:Person>
        </b:NameList>
      </b:Author>
    </b:Author>
    <b:PeriodicalTitle>El Universo</b:PeriodicalTitle>
    <b:Month>Julio</b:Month>
    <b:Day>26</b:Day>
    <b:URL>https://www.eluniverso.com/noticias/economia/la-zona-del-gran-guayaquil-concentra-el-37-de-las-empresas-del-pais-con-ventas-cercanas-a-40000-millones-nota/</b:URL>
    <b:RefOrder>4</b:RefOrder>
  </b:Source>
  <b:Source>
    <b:Tag>Qui21</b:Tag>
    <b:SourceType>Report</b:SourceType>
    <b:Guid>{883B6A9C-706F-435D-B1E9-1CB3EDDB0DE9}</b:Guid>
    <b:Author>
      <b:Author>
        <b:NameList>
          <b:Person>
            <b:Last>Quisnancela</b:Last>
            <b:First>Joselyn</b:First>
          </b:Person>
          <b:Person>
            <b:Last>Jácome</b:Last>
            <b:First>Rita</b:First>
          </b:Person>
        </b:NameList>
      </b:Author>
    </b:Author>
    <b:Title>Boletín Técnico N°01-2021-ENESEM. Encuesta Estructural Empresarial, 2019</b:Title>
    <b:Year>2021</b:Year>
    <b:Publisher>INEC</b:Publisher>
    <b:City>Quito</b:City>
    <b:URL>https://www.ecuadorencifras.gob.ec/documentos/web-inec/Estadisticas_Economicas/Encuesta_Estructural_Empresarial/2019/2019_ENESEM_Boletin.pdf</b:URL>
    <b:RefOrder>5</b:RefOrder>
  </b:Source>
  <b:Source>
    <b:Tag>Cám21</b:Tag>
    <b:SourceType>Report</b:SourceType>
    <b:Guid>{EC2562FE-6CA9-4F65-BC76-793E1025D6ED}</b:Guid>
    <b:Title>Panorama Comercial del Ecuador</b:Title>
    <b:Year>2021</b:Year>
    <b:Author>
      <b:Author>
        <b:Corporate>Cámara de Comercio de Guayaquil</b:Corporate>
      </b:Author>
    </b:Author>
    <b:Publisher>Cámara de Comercio de Guayaquil</b:Publisher>
    <b:City>Guayaquil</b:City>
    <b:URL>https://www.lacamara.org/website/estadisticas/</b:URL>
    <b:RefOrder>6</b:RefOrder>
  </b:Source>
  <b:Source>
    <b:Tag>Cas16</b:Tag>
    <b:SourceType>Book</b:SourceType>
    <b:Guid>{FA48238A-4CBA-481A-8A38-C097751B7F33}</b:Guid>
    <b:Author>
      <b:Author>
        <b:NameList>
          <b:Person>
            <b:Last>Castaño</b:Last>
            <b:First>Juan</b:First>
          </b:Person>
          <b:Person>
            <b:Last>Jurado</b:Last>
            <b:First>Susana</b:First>
          </b:Person>
        </b:NameList>
      </b:Author>
    </b:Author>
    <b:Title>Comercio electrónico</b:Title>
    <b:Year>2016</b:Year>
    <b:Publisher>EDITEX</b:Publisher>
    <b:URL>https://books.google.com.ec/books?id=5WZeDAAAQBAJ&amp;printsec=copyright#v=onepage&amp;q&amp;f=false</b:URL>
    <b:RefOrder>7</b:RefOrder>
  </b:Source>
  <b:Source>
    <b:Tag>Sel17</b:Tag>
    <b:SourceType>Book</b:SourceType>
    <b:Guid>{9B9A8244-F730-4CEF-ACA3-64E739511BFE}</b:Guid>
    <b:Author>
      <b:Author>
        <b:NameList>
          <b:Person>
            <b:Last>Selman</b:Last>
            <b:First>Habyd</b:First>
          </b:Person>
        </b:NameList>
      </b:Author>
    </b:Author>
    <b:Title>Marketing Digital</b:Title>
    <b:Year>2017</b:Year>
    <b:Publisher>Ibukku</b:Publisher>
    <b:URL>https://books.google.com.ec/books?id=kR3EDgAAQBAJ&amp;printsec=frontcover&amp;hl=e#v=onepage&amp;q&amp;f=false</b:URL>
    <b:RefOrder>8</b:RefOrder>
  </b:Source>
  <b:Source>
    <b:Tag>Sal17</b:Tag>
    <b:SourceType>JournalArticle</b:SourceType>
    <b:Guid>{CEA1CAEE-14E6-4A27-81B3-91D0F5F13F98}</b:Guid>
    <b:Title>El marketing digital y su influencia en la administración empresarial</b:Title>
    <b:Year>2017</b:Year>
    <b:Author>
      <b:Author>
        <b:NameList>
          <b:Person>
            <b:Last>Salazar</b:Last>
            <b:First>Angelita</b:First>
          </b:Person>
          <b:Person>
            <b:Last>Paucar</b:Last>
            <b:First>Lorena</b:First>
          </b:Person>
          <b:Person>
            <b:Last>Borja</b:Last>
            <b:First>Yadira</b:First>
          </b:Person>
        </b:NameList>
      </b:Author>
    </b:Author>
    <b:JournalName>Dominio de las Ciencias</b:JournalName>
    <b:Pages>1161-1171</b:Pages>
    <b:Volume>3</b:Volume>
    <b:Issue>4</b:Issue>
    <b:URL>https://dialnet.unirioja.es/descarga/articulo/6325485.pdf</b:URL>
    <b:RefOrder>9</b:RefOrder>
  </b:Source>
  <b:Source>
    <b:Tag>Zam19</b:Tag>
    <b:SourceType>Book</b:SourceType>
    <b:Guid>{03AC0ECA-9639-4999-9F0E-F8B643AEC7C9}</b:Guid>
    <b:Author>
      <b:Author>
        <b:NameList>
          <b:Person>
            <b:Last>Zamora</b:Last>
            <b:First>Solange</b:First>
          </b:Person>
        </b:NameList>
      </b:Author>
    </b:Author>
    <b:Title>Incidencia de la aplicación del uso de redes sociales en el posicionamiento de mercado de las PYMES comercializadoras de las prendas de vestir en el sector norte de Guayaquil</b:Title>
    <b:Year>2019</b:Year>
    <b:City>Guayaquil</b:City>
    <b:Publisher>Universidad Politécnica Salesiana</b:Publisher>
    <b:URL>https://dspace.ups.edu.ec/bitstream/123456789/19484/1/UPS-GT003028.pdf</b:URL>
    <b:RefOrder>10</b:RefOrder>
  </b:Source>
  <b:Source>
    <b:Tag>Har09</b:Tag>
    <b:SourceType>JournalArticle</b:SourceType>
    <b:Guid>{6FE28CE5-23D4-4474-9A13-5ADE602E9172}</b:Guid>
    <b:Title>Social networks: The future of marketing for small business</b:Title>
    <b:Year>2009</b:Year>
    <b:URL>https://eprints.soton.ac.uk/80486/1/JBS.pdf</b:URL>
    <b:Author>
      <b:Author>
        <b:NameList>
          <b:Person>
            <b:Last>Harris</b:Last>
            <b:First>Lisa</b:First>
          </b:Person>
          <b:Person>
            <b:Last>Rae</b:Last>
            <b:First>Alan</b:First>
          </b:Person>
        </b:NameList>
      </b:Author>
    </b:Author>
    <b:JournalName>The Journal Business Strategy</b:JournalName>
    <b:Pages>24-31</b:Pages>
    <b:Volume>30</b:Volume>
    <b:Issue>5</b:Issue>
    <b:DOI>DOI:10.1108/02756660910987581</b:DOI>
    <b:RefOrder>11</b:RefOrder>
  </b:Source>
  <b:Source>
    <b:Tag>Rom16</b:Tag>
    <b:SourceType>InternetSite</b:SourceType>
    <b:Guid>{E3A32AA1-D78C-4762-A5A1-082A23E5F642}</b:Guid>
    <b:Title>La importancia del uso de las redes sociales para emprendedores</b:Title>
    <b:Year>2016</b:Year>
    <b:Author>
      <b:Author>
        <b:NameList>
          <b:Person>
            <b:Last>Romero</b:Last>
            <b:First>V.</b:First>
          </b:Person>
        </b:NameList>
      </b:Author>
    </b:Author>
    <b:InternetSiteTitle>Ruiz-Healy Times</b:InternetSiteTitle>
    <b:Month>Abril</b:Month>
    <b:Day>27</b:Day>
    <b:URL>https://ruizhealytimes.com/sin-categoria/la-importancia-del-uso-de-las-redes-sociales-para-emprendedores/</b:URL>
    <b:RefOrder>12</b:RefOrder>
  </b:Source>
  <b:Source>
    <b:Tag>Ade21</b:Tag>
    <b:SourceType>Book</b:SourceType>
    <b:Guid>{06399D18-0CA7-495A-9AE1-F6A784FDD6A0}</b:Guid>
    <b:Title>TOP TENDENCIAS DIGITALES 2022</b:Title>
    <b:Year>2021</b:Year>
    <b:Publisher>iab.spain</b:Publisher>
    <b:Author>
      <b:Author>
        <b:Corporate>Adevinta Spain</b:Corporate>
      </b:Author>
    </b:Author>
    <b:URL>https://www.adevinta.es/stories/articles/las-14-tendencias-que-van-a-marcar-el-ritmo-de-la-publicidad-digital-en-2022</b:URL>
    <b:RefOrder>13</b:RefOrder>
  </b:Source>
  <b:Source>
    <b:Tag>Jon15</b:Tag>
    <b:SourceType>JournalArticle</b:SourceType>
    <b:Guid>{5D2435DF-92F0-4774-868E-DAC9B24E9B52}</b:Guid>
    <b:Title>Impact of social media on small businesses</b:Title>
    <b:Year>2015</b:Year>
    <b:Author>
      <b:Author>
        <b:NameList>
          <b:Person>
            <b:Last>Jones</b:Last>
            <b:First>Nory</b:First>
          </b:Person>
          <b:Person>
            <b:Last>Borgman</b:Last>
            <b:First>Richard</b:First>
          </b:Person>
          <b:Person>
            <b:Last>Ulusoy</b:Last>
            <b:First>Ebru</b:First>
          </b:Person>
        </b:NameList>
      </b:Author>
    </b:Author>
    <b:JournalName>Journal of Small Business and Enterprise Development</b:JournalName>
    <b:Pages>611-632</b:Pages>
    <b:Volume>22</b:Volume>
    <b:Issue>4</b:Issue>
    <b:URL>https://www.emerald.com/insight/content/doi/10.1108/JSBED-09-2013-0133/full/html</b:URL>
    <b:DOI>https://doi.org/10.1108/JSBED-09-2013-0133</b:DOI>
    <b:RefOrder>14</b:RefOrder>
  </b:Source>
  <b:Source>
    <b:Tag>McC15</b:Tag>
    <b:SourceType>JournalArticle</b:SourceType>
    <b:Guid>{9666FDA0-0791-4B80-95BD-14D1106B9210}</b:Guid>
    <b:Author>
      <b:Author>
        <b:NameList>
          <b:Person>
            <b:Last>McCann</b:Last>
            <b:First>Margaret</b:First>
          </b:Person>
          <b:Person>
            <b:Last>Barlow</b:Last>
            <b:First>Alexis</b:First>
          </b:Person>
        </b:NameList>
      </b:Author>
    </b:Author>
    <b:Title>Use and measurement of social media for SMEs</b:Title>
    <b:JournalName>Journal of Small Business and Enterprise Development</b:JournalName>
    <b:Year>2015</b:Year>
    <b:Pages>273-287</b:Pages>
    <b:Volume>22</b:Volume>
    <b:Issue>2</b:Issue>
    <b:URL>https://www.emerald.com/insight/content/doi/10.1108/JSBED-08-2012-0096/full/html</b:URL>
    <b:DOI>https://doi.org/10.1108/JSBED-08-2012-0096</b:DOI>
    <b:RefOrder>15</b:RefOrder>
  </b:Source>
  <b:Source>
    <b:Tag>Has15</b:Tag>
    <b:SourceType>JournalArticle</b:SourceType>
    <b:Guid>{42BFDC17-B811-40AE-8B4F-CA57769A2839}</b:Guid>
    <b:Author>
      <b:Author>
        <b:NameList>
          <b:Person>
            <b:Last>Hassan</b:Last>
            <b:First>Shahizan</b:First>
          </b:Person>
          <b:Person>
            <b:Last>Ahmad Nadzim</b:Last>
            <b:First>Siti</b:First>
          </b:Person>
          <b:Person>
            <b:Last>Shiratuddin</b:Last>
            <b:First>Norshuhada</b:First>
          </b:Person>
        </b:NameList>
      </b:Author>
    </b:Author>
    <b:Title>Strategic Use of Social Media for Small Business Based on the AIDA Model</b:Title>
    <b:JournalName>Procedia - Social and Behavioral Sciences</b:JournalName>
    <b:Year>2015</b:Year>
    <b:Pages>262-269</b:Pages>
    <b:URL>https://reader.elsevier.com/reader/sd/pii/S1877042815004000?token=43F7F842DF77E150A83D0413A2A5F163A6081D583C3416F080D9C1E7E4F8302362DAE2A40620D536EF886990BD434D4C&amp;originRegion=us-east-1&amp;originCreation=20220316182358</b:URL>
    <b:DOI>doi: 10.1016/j.sbspro.2015.01.36</b:DOI>
    <b:RefOrder>16</b:RefOrder>
  </b:Source>
  <b:Source>
    <b:Tag>Bal17</b:Tag>
    <b:SourceType>JournalArticle</b:SourceType>
    <b:Guid>{F5D8E320-B896-4523-91D3-DFD4AEACF6A8}</b:Guid>
    <b:Author>
      <b:Author>
        <b:NameList>
          <b:Person>
            <b:Last>Balan</b:Last>
            <b:First>Shilpa</b:First>
          </b:Person>
          <b:Person>
            <b:Last>Rege</b:Last>
            <b:First>Janhavi</b:First>
          </b:Person>
        </b:NameList>
      </b:Author>
    </b:Author>
    <b:Title>Mining for Social Media: Usage Patterns of Small Businesses</b:Title>
    <b:JournalName>Business Systems Research</b:JournalName>
    <b:Year>2017</b:Year>
    <b:Pages>43-50</b:Pages>
    <b:Volume>8</b:Volume>
    <b:Issue>1</b:Issue>
    <b:URL>https://www.researchgate.net/publication/317828417_Mining_for_Social_Media_Usage_Patterns_of_Small_Businesses/fulltext/595b9157a6fdcc36b4dc305a/Mining-for-Social-Media-Usage-Patterns-of-Small-Businesses.pdf?origin=publication_detail</b:URL>
    <b:DOI> 10.1515/bsrj-2017-0004</b:DOI>
    <b:RefOrder>17</b:RefOrder>
  </b:Source>
  <b:Source>
    <b:Tag>Poo97</b:Tag>
    <b:SourceType>JournalArticle</b:SourceType>
    <b:Guid>{ED719DE0-69B8-4DB5-89BB-16BB68E516B3}</b:Guid>
    <b:Author>
      <b:Author>
        <b:NameList>
          <b:Person>
            <b:Last>Poon</b:Last>
            <b:First>Simpson</b:First>
          </b:Person>
          <b:Person>
            <b:Last>Swatman</b:Last>
            <b:First>Paula</b:First>
          </b:Person>
        </b:NameList>
      </b:Author>
    </b:Author>
    <b:Title>Small business use of the Internet: Findings from Australian case studies</b:Title>
    <b:JournalName>International Marketing Review</b:JournalName>
    <b:Year>1997</b:Year>
    <b:Pages>385-402</b:Pages>
    <b:Volume>14</b:Volume>
    <b:Issue>5</b:Issue>
    <b:URL>https://www.emerald.com/insight/content/doi/10.1108/02651339710184343/full/html</b:URL>
    <b:DOI>https://doi.org/10.1108/02651339710184343</b:DOI>
    <b:RefOrder>18</b:RefOrder>
  </b:Source>
  <b:Source>
    <b:Tag>Lóp181</b:Tag>
    <b:SourceType>JournalArticle</b:SourceType>
    <b:Guid>{1FFA2A00-176F-4C61-84C7-540D9888524E}</b:Guid>
    <b:Title>Estrategias de marketing digital por medio de redes sociales en el contexto de las PYMES del Ecuador</b:Title>
    <b:Year>2018</b:Year>
    <b:Pages>39-56</b:Pages>
    <b:Author>
      <b:Author>
        <b:NameList>
          <b:Person>
            <b:Last>López</b:Last>
            <b:First>Oscar</b:First>
          </b:Person>
          <b:Person>
            <b:Last>Beltrán</b:Last>
            <b:First>Carlos</b:First>
          </b:Person>
          <b:Person>
            <b:Last>Morales</b:Last>
            <b:First>Ricardo</b:First>
          </b:Person>
          <b:Person>
            <b:Last>Cavero</b:Last>
            <b:First>Omar</b:First>
          </b:Person>
        </b:NameList>
      </b:Author>
    </b:Author>
    <b:JournalName>CienciAmérica: Revista de divulgación científica de la Universidad Tecnológica Indoamérica</b:JournalName>
    <b:Volume>7</b:Volume>
    <b:Issue>2</b:Issue>
    <b:URL>https://dialnet.unirioja.es/servlet/articulo?codigo=6553438</b:URL>
    <b:DOI>ISSN-e 1390-9592</b:DOI>
    <b:RefOrder>19</b:RefOrder>
  </b:Source>
  <b:Source>
    <b:Tag>Bra21</b:Tag>
    <b:SourceType>InternetSite</b:SourceType>
    <b:Guid>{58B26DF6-F4C7-4BD3-8BE1-869411726CFE}</b:Guid>
    <b:Title>Estadísticas de la situación digital de Ecuador en el 2020-2021</b:Title>
    <b:Year>2021</b:Year>
    <b:Author>
      <b:Author>
        <b:Corporate>Branch</b:Corporate>
      </b:Author>
    </b:Author>
    <b:InternetSiteTitle>Branch</b:InternetSiteTitle>
    <b:Month>Mayo</b:Month>
    <b:Day>5</b:Day>
    <b:URL>https://branch.com.co/marketing-digital/estadisticas-de-la-situacion-digital-de-ecuador-en-el-2020-2021/#:~:text=Del%20total%20de%20usuarios%20que,m%C3%A1s%20visitada%20en%20navegadores%20web.</b:URL>
    <b:RefOrder>20</b:RefOrder>
  </b:Source>
  <b:Source>
    <b:Tag>Del22</b:Tag>
    <b:SourceType>Report</b:SourceType>
    <b:Guid>{65F131EF-4800-40E6-8D6A-CA0D6AE06CC3}</b:Guid>
    <b:Title>Ecuador Estado Digital Oct/21</b:Title>
    <b:Year>2022</b:Year>
    <b:URL>https://drive.google.com/file/d/1HIrELN8_t38AAwvS7zGgEFWsuhMhKq7D/view</b:URL>
    <b:Author>
      <b:Author>
        <b:NameList>
          <b:Person>
            <b:Last>Del Alcázar</b:Last>
            <b:First>Juan</b:First>
          </b:Person>
        </b:NameList>
      </b:Author>
    </b:Author>
    <b:Publisher>Mentinno Consultores</b:Publisher>
    <b:City>Quito</b:City>
    <b:RefOrder>21</b:RefOrder>
  </b:Source>
  <b:Source>
    <b:Tag>Mic21</b:Tag>
    <b:SourceType>Book</b:SourceType>
    <b:Guid>{AF8B7FC0-7CF6-4C73-987F-219AE2E3529C}</b:Guid>
    <b:Title>Agenda Digital del Ecuador 2021-2022</b:Title>
    <b:Year>2021</b:Year>
    <b:Publisher>Ministerio de Telecomunicaciones y de la Sociedad de la Información</b:Publisher>
    <b:City>Quito</b:City>
    <b:Author>
      <b:Author>
        <b:NameList>
          <b:Person>
            <b:Last>Michelena</b:Last>
            <b:First>Andrés</b:First>
          </b:Person>
          <b:Person>
            <b:Last>Muñoz</b:Last>
            <b:First>Julio</b:First>
          </b:Person>
          <b:Person>
            <b:Last>Puente</b:Last>
            <b:First>Gabriela</b:First>
          </b:Person>
          <b:Person>
            <b:Last>Ribadeneira</b:Last>
            <b:First>Cristina</b:First>
          </b:Person>
        </b:NameList>
      </b:Author>
    </b:Author>
    <b:URL>https://www.telecomunicaciones.gob.ec/wp-content/uploads/2021/05/Agenda-Digital-del-Ecuador-2021-2022-222-comprimido.pdf</b:URL>
    <b:RefOrder>22</b:RefOrder>
  </b:Source>
  <b:Source>
    <b:Tag>Sil18</b:Tag>
    <b:SourceType>JournalArticle</b:SourceType>
    <b:Guid>{9549550F-1A6A-4D46-B544-72821F03FE38}</b:Guid>
    <b:Title>Propuesta metodológica para el desarrollo de las PYMES en la ciudad de Guayaquil –Ecuador–</b:Title>
    <b:Year>2018</b:Year>
    <b:Author>
      <b:Author>
        <b:NameList>
          <b:Person>
            <b:Last>Silva</b:Last>
            <b:First>Elvira</b:First>
          </b:Person>
          <b:Person>
            <b:Last>Flores</b:Last>
            <b:First>Emilio</b:First>
          </b:Person>
          <b:Person>
            <b:Last>Montalván</b:Last>
            <b:First>Janina</b:First>
          </b:Person>
          <b:Person>
            <b:Last>Alejo</b:Last>
            <b:First>Oscar</b:First>
          </b:Person>
        </b:NameList>
      </b:Author>
    </b:Author>
    <b:JournalName>Espacios</b:JournalName>
    <b:Pages>12</b:Pages>
    <b:Volume>39</b:Volume>
    <b:Issue>42</b:Issue>
    <b:URL>http://www.revistaespacios.com/a18v39n42/a18v39n42p12.pdf</b:URL>
    <b:RefOrder>23</b:RefOrder>
  </b:Source>
  <b:Source>
    <b:Tag>Ins21</b:Tag>
    <b:SourceType>Report</b:SourceType>
    <b:Guid>{20A26DCF-A58D-4BC2-998C-9E57BA851081}</b:Guid>
    <b:Title>Directorio de Empresas y Establecimientos 2020</b:Title>
    <b:Year>2021</b:Year>
    <b:Author>
      <b:Author>
        <b:Corporate>Instituto Nacional de Estadística y Censos</b:Corporate>
      </b:Author>
    </b:Author>
    <b:Publisher>INEC</b:Publisher>
    <b:City>Quito</b:City>
    <b:URL>https://www.ecuadorencifras.gob.ec/documentos/web-inec/Estadisticas_Economicas/DirectorioEmpresas/Directorio_Empresas_2020/Principales_Resultados_DIEE_2020.pdf</b:URL>
    <b:RefOrder>24</b:RefOrder>
  </b:Source>
  <b:Source>
    <b:Tag>Eko20</b:Tag>
    <b:SourceType>InternetSite</b:SourceType>
    <b:Guid>{E070A70F-8CF6-4CBC-8670-EBA5B5CB7D27}</b:Guid>
    <b:Author>
      <b:Author>
        <b:Corporate>Ekos</b:Corporate>
      </b:Author>
    </b:Author>
    <b:Title>Cifras del delivery en Ecuador al cumplirse un mes del confinamiento por el covid-19</b:Title>
    <b:InternetSiteTitle>Ekos</b:InternetSiteTitle>
    <b:Year>2020</b:Year>
    <b:Month>Abril</b:Month>
    <b:Day>24</b:Day>
    <b:URL>https://www.ekosnegocios.com/articulo/cifras-del-delivery-en-ecuador-al-cumplirse-un-mes-del-confinamiento-por-el-covid-19</b:URL>
    <b:RefOrder>25</b:RefOrder>
  </b:Source>
  <b:Source>
    <b:Tag>Gar19</b:Tag>
    <b:SourceType>InternetSite</b:SourceType>
    <b:Guid>{3A363B0F-30A5-44C9-BFA5-46DBB511F58C}</b:Guid>
    <b:Title>América Latina concentra el 8% de compradores digitales a nivel mundial</b:Title>
    <b:Year>2019</b:Year>
    <b:Author>
      <b:Author>
        <b:NameList>
          <b:Person>
            <b:Last>Garzón</b:Last>
            <b:First>Miriam</b:First>
          </b:Person>
        </b:NameList>
      </b:Author>
    </b:Author>
    <b:InternetSiteTitle>BBVA</b:InternetSiteTitle>
    <b:Month>Septiembre</b:Month>
    <b:Day>03</b:Day>
    <b:URL>https://www.bbva.com/es/america-latina-concentra-el-8-de-compradores-digitales-a-nivel-mundial/</b:URL>
    <b:RefOrder>26</b:RefOrder>
  </b:Source>
  <b:Source>
    <b:Tag>Ccm</b:Tag>
    <b:SourceType>Book</b:SourceType>
    <b:Guid>{39AAA25B-ACC5-47F6-A8B7-A4E309B3F33B}</b:Guid>
    <b:Author>
      <b:Author>
        <b:Corporate>Ccmbenchmark, s;</b:Corporate>
      </b:Author>
    </b:Author>
    <b:RefOrder>1</b:RefOrder>
  </b:Source>
  <b:Source>
    <b:Tag>Leó151</b:Tag>
    <b:SourceType>Book</b:SourceType>
    <b:Guid>{22119185-88DE-4739-853C-3B70824EBA89}</b:Guid>
    <b:Title>Libro Blanco de Sistemas de la Informacion del Ecuador.</b:Title>
    <b:Year>2015</b:Year>
    <b:Author>
      <b:Author>
        <b:Corporate>León, J.;</b:Corporate>
      </b:Author>
    </b:Author>
    <b:RefOrder>2</b:RefOrder>
  </b:Source>
  <b:Source>
    <b:Tag>Rod131</b:Tag>
    <b:SourceType>Book</b:SourceType>
    <b:Guid>{B2E3C4EA-C0B4-4695-BBBB-39606BE08BA6}</b:Guid>
    <b:Year>2013</b:Year>
    <b:Author>
      <b:Author>
        <b:Corporate>Rodriguez Rodriguez, José Manuel </b:Corporate>
      </b:Author>
    </b:Author>
    <b:RefOrder>3</b:RefOrder>
  </b:Source>
  <b:Source>
    <b:Tag>Mul</b:Tag>
    <b:SourceType>Book</b:SourceType>
    <b:Guid>{7498EC50-8E32-432F-BD1B-A7D915B07600}</b:Guid>
    <b:Title>Preparación para el Examen PMP (pág. 609).</b:Title>
    <b:JournalName>Estados Unidos de Norteamérica: Preparación para el Examen PMP.</b:JournalName>
    <b:Pages>609</b:Pages>
    <b:Author>
      <b:Author>
        <b:Corporate>Mulcahy, Rita</b:Corporate>
      </b:Author>
    </b:Author>
    <b:Year>2013</b:Year>
    <b:RefOrder>4</b:RefOrder>
  </b:Source>
  <b:Source>
    <b:Tag>Ras15</b:Tag>
    <b:SourceType>Book</b:SourceType>
    <b:Guid>{578EE0D8-937B-4C4B-A98E-7C12788500B8}</b:Guid>
    <b:Title>Agile in a nutshell. Obtenido de agile in a nutshell</b:Title>
    <b:Year>2015</b:Year>
    <b:Author>
      <b:Author>
        <b:Corporate>Rasmusson, J;</b:Corporate>
      </b:Author>
    </b:Author>
    <b:RefOrder>5</b:RefOrder>
  </b:Source>
  <b:Source>
    <b:Tag>Jon151</b:Tag>
    <b:SourceType>InternetSite</b:SourceType>
    <b:Guid>{3117EEBA-F10D-4109-8412-7385DCA72009}</b:Guid>
    <b:Author>
      <b:Author>
        <b:NameList>
          <b:Person>
            <b:Last>Rasmusson</b:Last>
            <b:First>Jonathan</b:First>
          </b:Person>
        </b:NameList>
      </b:Author>
    </b:Author>
    <b:Title>agile in a nutshell</b:Title>
    <b:InternetSiteTitle>agile in a nutshell</b:InternetSiteTitle>
    <b:Year>2015</b:Year>
    <b:URL>http://www.agilenutshell.com/scrum</b:URL>
    <b:RefOrder>6</b:RefOrder>
  </b:Source>
  <b:Source>
    <b:Tag>Scu14</b:Tag>
    <b:SourceType>Book</b:SourceType>
    <b:Guid>{6086414E-FD5A-4632-88D8-62F166C3FA27}</b:Guid>
    <b:Title>Scrum and Scuminc</b:Title>
    <b:Year>2014</b:Year>
    <b:Author>
      <b:Author>
        <b:Corporate>Scuminc, S;</b:Corporate>
      </b:Author>
    </b:Author>
    <b:RefOrder>7</b:RefOrder>
  </b:Source>
  <b:Source>
    <b:Tag>W3t15</b:Tag>
    <b:SourceType>Book</b:SourceType>
    <b:Guid>{BE779B54-C2F2-4CC7-AB29-18532BE5742F}</b:Guid>
    <b:Title>Portal que porporciona información acerca del uso de varios tipos de tecnologías web</b:Title>
    <b:Year>2009 - 2015</b:Year>
    <b:Author>
      <b:Author>
        <b:Corporate>W3techs,;</b:Corporate>
      </b:Author>
    </b:Author>
    <b:RefOrder>8</b:RefOrder>
  </b:Source>
  <b:Source>
    <b:Tag>Dru10</b:Tag>
    <b:SourceType>Book</b:SourceType>
    <b:Guid>{9DE67694-537C-477B-8058-48D7563B0EA3}</b:Guid>
    <b:Title>Comunidad de Usuarios de Drupal.</b:Title>
    <b:Year>2010</b:Year>
    <b:Author>
      <b:Author>
        <b:Corporate>Drupal Hispano.;</b:Corporate>
      </b:Author>
    </b:Author>
    <b:RefOrder>9</b:RefOrder>
  </b:Source>
  <b:Source>
    <b:Tag>Pro08</b:Tag>
    <b:SourceType>BookSection</b:SourceType>
    <b:Guid>{93124A1C-DD63-4646-A4DD-691051FB261B}</b:Guid>
    <b:Title>Guía de los Fundamentos de la Dirección de Proyectos GUIA_PMBok</b:Title>
    <b:Year>2008</b:Year>
    <b:Author>
      <b:Author>
        <b:NameList>
          <b:Person>
            <b:Last>Project Management Institute</b:Last>
            <b:First>Inc.</b:First>
          </b:Person>
        </b:NameList>
      </b:Author>
      <b:BookAuthor>
        <b:NameList>
          <b:Person>
            <b:Last>Project Management Institute</b:Last>
            <b:First>Inc.</b:First>
          </b:Person>
        </b:NameList>
      </b:BookAuthor>
    </b:Author>
    <b:BookTitle>GUIA_PMBok</b:BookTitle>
    <b:Pages>6</b:Pages>
    <b:RefOrder>10</b:RefOrder>
  </b:Source>
  <b:Source>
    <b:Tag>MarcadorDePosición1</b:Tag>
    <b:SourceType>InternetSite</b:SourceType>
    <b:Guid>{0C426057-1D64-4D9E-98FA-09952B84357A}</b:Guid>
    <b:Title>agilenutshell</b:Title>
    <b:Year>2015</b:Year>
    <b:Author>
      <b:Author>
        <b:NameList>
          <b:Person>
            <b:Last>Rasmusson</b:Last>
            <b:First>Jonathan</b:First>
          </b:Person>
        </b:NameList>
      </b:Author>
    </b:Author>
    <b:InternetSiteTitle>agilenutshell</b:InternetSiteTitle>
    <b:URL>http://www.agilenutshell.com/scrum</b:URL>
    <b:RefOrder>11</b:RefOrder>
  </b:Source>
  <b:Source>
    <b:Tag>Axo</b:Tag>
    <b:SourceType>InternetSite</b:SourceType>
    <b:Guid>{8ACFA8D9-EEFB-4872-91F3-4FC4F0FC6299}</b:Guid>
    <b:Author>
      <b:Author>
        <b:NameList>
          <b:Person>
            <b:Last>Axosoft</b:Last>
          </b:Person>
        </b:NameList>
      </b:Author>
    </b:Author>
    <b:Title>Scrum Hub</b:Title>
    <b:URL>http://www.scrumhub.com/scrum-guide/burndowns/</b:URL>
    <b:InternetSiteTitle>Scrum Hub</b:InternetSiteTitle>
    <b:Year>2015</b:Year>
    <b:YearAccessed>2015</b:YearAccessed>
    <b:RefOrder>12</b:RefOrder>
  </b:Source>
  <b:Source>
    <b:Tag>Bor</b:Tag>
    <b:SourceType>BookSection</b:SourceType>
    <b:Guid>{C4D707B5-69DD-470A-B557-6191BB8FC6FF}</b:Guid>
    <b:Title>El problema de la comunicación en Psicología</b:Title>
    <b:Author>
      <b:Author>
        <b:NameList>
          <b:Person>
            <b:Last>Lomov</b:Last>
            <b:First>Boris</b:First>
            <b:Middle>Federovich</b:Middle>
          </b:Person>
        </b:NameList>
      </b:Author>
      <b:BookAuthor>
        <b:NameList>
          <b:Person>
            <b:Last>Lomov</b:Last>
            <b:First>Boris</b:First>
            <b:Middle>Federovich</b:Middle>
          </b:Person>
        </b:NameList>
      </b:BookAuthor>
    </b:Author>
    <b:BookTitle>El problema de la comunicación en Psicología</b:BookTitle>
    <b:City>La Habana</b:City>
    <b:Publisher>Editorial de Ciencias Sociales</b:Publisher>
    <b:Year>2010</b:Year>
    <b:RefOrder>13</b:RefOrder>
  </b:Source>
  <b:Source>
    <b:Tag>Rit13</b:Tag>
    <b:SourceType>BookSection</b:SourceType>
    <b:Guid>{D6CA0999-9422-4BE8-824F-0C2E4E16F962}</b:Guid>
    <b:Author>
      <b:Author>
        <b:NameList>
          <b:Person>
            <b:Last>Rita Mulcahy</b:Last>
            <b:First>PMP,</b:First>
            <b:Middle>y otros</b:Middle>
          </b:Person>
        </b:NameList>
      </b:Author>
      <b:BookAuthor>
        <b:NameList>
          <b:Person>
            <b:Last>Rita Mulcahy</b:Last>
            <b:First>PMP,</b:First>
            <b:Middle>y otros</b:Middle>
          </b:Person>
        </b:NameList>
      </b:BookAuthor>
    </b:Author>
    <b:Title>Preparación para el Examen PMP</b:Title>
    <b:BookTitle>Preparación para el Examen PMP</b:BookTitle>
    <b:Year>2013</b:Year>
    <b:Pages>609</b:Pages>
    <b:City>Estados Unidos de Norteamérica</b:City>
    <b:Publisher>Preparación para el Examen PMP</b:Publisher>
    <b:RefOrder>14</b:RefOrder>
  </b:Source>
  <b:Source>
    <b:Tag>Rea15</b:Tag>
    <b:SourceType>InternetSite</b:SourceType>
    <b:Guid>{9B5916BA-8932-4D3A-8691-C59E304A1234}</b:Guid>
    <b:Author>
      <b:Author>
        <b:NameList>
          <b:Person>
            <b:Last>Real Academia Española</b:Last>
          </b:Person>
        </b:NameList>
      </b:Author>
    </b:Author>
    <b:Title>© Real Academia Española</b:Title>
    <b:Year>2015</b:Year>
    <b:URL>http://dle.rae.es/?w=diccionario</b:URL>
    <b:RefOrder>15</b:RefOrder>
  </b:Source>
  <b:Source>
    <b:Tag>Uni15</b:Tag>
    <b:SourceType>DocumentFromInternetSite</b:SourceType>
    <b:Guid>{295E1B20-799F-45B9-973C-EB0DBAB1917C}</b:Guid>
    <b:Title>ELMUNDO.es - La gestión de contenidos digitales, en auge</b:Title>
    <b:InternetSiteTitle>ELMUNDO.es -La gestión de contenidos digitales, en auge</b:InternetSiteTitle>
    <b:Year>2015</b:Year>
    <b:Month>10</b:Month>
    <b:Day>26</b:Day>
    <b:URL>http://www.elmundo.es/economia/2015/10/26/562e0ac246163f4d648b4594.html</b:URL>
    <b:Author>
      <b:Author>
        <b:NameList>
          <b:Person>
            <b:Last>Unidad Editorial</b:Last>
          </b:Person>
        </b:NameList>
      </b:Author>
      <b:Editor>
        <b:NameList>
          <b:Person>
            <b:Last>Sánchez</b:Last>
            <b:First>Óscar</b:First>
          </b:Person>
        </b:NameList>
      </b:Editor>
    </b:Author>
    <b:JournalName>ELMUNDO.es</b:JournalName>
    <b:YearAccessed>2015</b:YearAccessed>
    <b:MonthAccessed>11</b:MonthAccessed>
    <b:DayAccessed>15</b:DayAccessed>
    <b:RefOrder>16</b:RefOrder>
  </b:Source>
  <b:Source>
    <b:Tag>W3t09</b:Tag>
    <b:SourceType>InternetSite</b:SourceType>
    <b:Guid>{4CA98639-E59D-4F7C-8254-B92E8BB69C8D}</b:Guid>
    <b:Title>Web Tecnologycs Surveys</b:Title>
    <b:InternetSiteTitle>Web Tecnologycs Surveys</b:InternetSiteTitle>
    <b:Year>2009 - 2015</b:Year>
    <b:URL>http://w3techs.com/technologies/history_overview/content_management/all</b:URL>
    <b:Author>
      <b:Author>
        <b:NameList>
          <b:Person>
            <b:Last>W3techs</b:Last>
          </b:Person>
        </b:NameList>
      </b:Author>
      <b:ProducerName>
        <b:NameList>
          <b:Person>
            <b:Last>Q-Success</b:Last>
          </b:Person>
        </b:NameList>
      </b:ProducerName>
    </b:Author>
    <b:YearAccessed>2015</b:YearAccessed>
    <b:MonthAccessed>noviembre</b:MonthAccessed>
    <b:DayAccessed>15</b:DayAccessed>
    <b:RefOrder>17</b:RefOrder>
  </b:Source>
  <b:Source>
    <b:Tag>Mar15</b:Tag>
    <b:SourceType>InternetSite</b:SourceType>
    <b:Guid>{C9A1B8E1-6F9B-4B54-AD17-7C43A43BC02C}</b:Guid>
    <b:Author>
      <b:Author>
        <b:NameList>
          <b:Person>
            <b:Last> Marketing Web Consulting</b:Last>
          </b:Person>
        </b:NameList>
      </b:Author>
      <b:ProducerName>
        <b:NameList>
          <b:Person>
            <b:Last>E.T.S</b:Last>
            <b:First>Departamento</b:First>
            <b:Middle>LCC de</b:Middle>
          </b:Person>
        </b:NameList>
      </b:ProducerName>
    </b:Author>
    <b:Title>Hiberus Tecnología</b:Title>
    <b:InternetSiteTitle>Hiberus Tecnología</b:InternetSiteTitle>
    <b:URL>http://marketingwebconsulting.uma.es/gestores-de-contenidos-mas-utilizados-actualmente/</b:URL>
    <b:YearAccessed>2015</b:YearAccessed>
    <b:MonthAccessed>Noviembre</b:MonthAccessed>
    <b:DayAccessed>17</b:DayAccessed>
    <b:RefOrder>18</b:RefOrder>
  </b:Source>
  <b:Source>
    <b:Tag>Dru05</b:Tag>
    <b:SourceType>InternetSite</b:SourceType>
    <b:Guid>{3B99AEAE-075A-45D8-B150-620FE249162A}</b:Guid>
    <b:Title>Comunidad de Usuarios de Drupal</b:Title>
    <b:Year>2010</b:Year>
    <b:Author>
      <b:Author>
        <b:NameList>
          <b:Person>
            <b:Last>Drupal Hispano</b:Last>
          </b:Person>
        </b:NameList>
      </b:Author>
    </b:Author>
    <b:InternetSiteTitle>Comunidad de Usuarios de Drupal</b:InternetSiteTitle>
    <b:Month>04</b:Month>
    <b:Day>11</b:Day>
    <b:URL>http://drupal.org.es/drupal</b:URL>
    <b:RefOrder>19</b:RefOrder>
  </b:Source>
  <b:Source>
    <b:Tag>Dri</b:Tag>
    <b:SourceType>InternetSite</b:SourceType>
    <b:Guid>{34BC5331-3323-4CD8-BB67-0E88CC7FE9BD}</b:Guid>
    <b:Author>
      <b:Author>
        <b:NameList>
          <b:Person>
            <b:Last>Buytaert Dries</b:Last>
          </b:Person>
        </b:NameList>
      </b:Author>
    </b:Author>
    <b:Title>Drupal</b:Title>
    <b:InternetSiteTitle>Drupal</b:InternetSiteTitle>
    <b:URL>https://www.drupal.org/requirements</b:URL>
    <b:Year>2010</b:Year>
    <b:Month>Marzo</b:Month>
    <b:Day>31</b:Day>
    <b:YearAccessed>2015</b:YearAccessed>
    <b:MonthAccessed>Noviembre</b:MonthAccessed>
    <b:DayAccessed>17</b:DayAccessed>
    <b:Version>2</b:Version>
    <b:RefOrder>20</b:RefOrder>
  </b:Source>
  <b:Source>
    <b:Tag>iza</b:Tag>
    <b:SourceType>InternetSite</b:SourceType>
    <b:Guid>{06813E90-9763-4225-B982-FBE3E4B6D88F}</b:Guid>
    <b:Author>
      <b:Author>
        <b:NameList>
          <b:Person>
            <b:Last>izamorar</b:Last>
          </b:Person>
        </b:NameList>
      </b:Author>
    </b:Author>
    <b:Title>izamorar</b:Title>
    <b:InternetSiteTitle>izamorar</b:InternetSiteTitle>
    <b:URL>http://izamorar.com/actividades-basicas-de-un-sistema-de-informacion/</b:URL>
    <b:RefOrder>21</b:RefOrder>
  </b:Source>
  <b:Source>
    <b:Tag>ccm</b:Tag>
    <b:SourceType>InternetSite</b:SourceType>
    <b:Guid>{CD04F434-3991-4443-9667-A990BDE1E91D}</b:Guid>
    <b:Author>
      <b:Author>
        <b:NameList>
          <b:Person>
            <b:Last>ccmbenchmark</b:Last>
          </b:Person>
        </b:NameList>
      </b:Author>
    </b:Author>
    <b:Title>ccmbenchmark</b:Title>
    <b:InternetSiteTitle>ccmbenchmark</b:InternetSiteTitle>
    <b:URL>http://es.ccm.net/contents/642-sistema-de-informacion</b:URL>
    <b:RefOrder>22</b:RefOrder>
  </b:Source>
  <b:Source>
    <b:Tag>Scr14</b:Tag>
    <b:SourceType>DocumentFromInternetSite</b:SourceType>
    <b:Guid>{39BB3334-58BE-4A58-AE76-07E8DBA1758D}</b:Guid>
    <b:Author>
      <b:Author>
        <b:NameList>
          <b:Person>
            <b:Last>Scuminc</b:Last>
            <b:First>Scrum</b:First>
            <b:Middle>and</b:Middle>
          </b:Person>
        </b:NameList>
      </b:Author>
    </b:Author>
    <b:Title>Scrum and Scuminc</b:Title>
    <b:InternetSiteTitle>Scrum and Scuminc</b:InternetSiteTitle>
    <b:Year>2014</b:Year>
    <b:URL>http://creativecommons.org/licenses/by-sa/4.0/legalcode and also described in summary form at http://creativecommons.org/licenses/by-sa/4.0/. </b:URL>
    <b:RefOrder>23</b:RefOrder>
  </b:Source>
  <b:Source>
    <b:Tag>MarcadorDePosición2</b:Tag>
    <b:SourceType>DocumentFromInternetSite</b:SourceType>
    <b:Guid>{A49F6DBE-6C90-4536-A4F6-737ED61848E0}</b:Guid>
    <b:Author>
      <b:Author>
        <b:NameList>
          <b:Person>
            <b:Last>Rouse</b:Last>
            <b:First>Margaret</b:First>
          </b:Person>
        </b:NameList>
      </b:Author>
    </b:Author>
    <b:Year>2015</b:Year>
    <b:Month>enero</b:Month>
    <b:URL>http://searchdatacenter.techtarget.com/es/definicion/MySQL</b:URL>
    <b:RefOrder>24</b:RefOrder>
  </b:Source>
  <b:Source>
    <b:Tag>htt01</b:Tag>
    <b:SourceType>InternetSite</b:SourceType>
    <b:Guid>{01E39EEC-617B-4525-B991-A249A534750D}</b:Guid>
    <b:Author>
      <b:Author>
        <b:NameList>
          <b:Person>
            <b:Last>http://php.net/</b:Last>
          </b:Person>
        </b:NameList>
      </b:Author>
    </b:Author>
    <b:Title>PHP</b:Title>
    <b:InternetSiteTitle>PHP</b:InternetSiteTitle>
    <b:Year>2001</b:Year>
    <b:URL>http://php.net/manual/es/intro-whatis.php</b:URL>
    <b:RefOrder>25</b:RefOrder>
  </b:Source>
  <b:Source>
    <b:Tag>des16</b:Tag>
    <b:SourceType>InternetSite</b:SourceType>
    <b:Guid>{16EBD22E-1442-4DDE-9BEE-BE7F17A5CC39}</b:Guid>
    <b:Author>
      <b:Author>
        <b:NameList>
          <b:Person>
            <b:Last>Desarrolloweb</b:Last>
          </b:Person>
        </b:NameList>
      </b:Author>
    </b:Author>
    <b:Title>desarrolloweb</b:Title>
    <b:InternetSiteTitle>desarrolloweb</b:InternetSiteTitle>
    <b:URL>http://www.desarrolloweb.com/articulos/que-es-html.html</b:URL>
    <b:YearAccessed>2016</b:YearAccessed>
    <b:RefOrder>26</b:RefOrder>
  </b:Source>
  <b:Source>
    <b:Tag>Uso</b:Tag>
    <b:SourceType>DocumentFromInternetSite</b:SourceType>
    <b:Guid>{0A6F006F-82EC-4625-9F81-31113B420AA1}</b:Guid>
    <b:Title>Usos de las wikis</b:Title>
    <b:InternetSiteTitle>Usos de las wikis</b:InternetSiteTitle>
    <b:URL> http://www.eduteka.org/WikisEducacion.php</b:URL>
    <b:Author>
      <b:Author>
        <b:NameList>
          <b:Person>
            <b:Last>EDUTEKA</b:Last>
          </b:Person>
        </b:NameList>
      </b:Author>
      <b:ProducerName>
        <b:NameList>
          <b:Person>
            <b:Last>Q-Success</b:Last>
          </b:Person>
        </b:NameList>
      </b:ProducerName>
    </b:Author>
    <b:YearAccessed>2015</b:YearAccessed>
    <b:MonthAccessed>noviembre</b:MonthAccessed>
    <b:DayAccessed>15</b:DayAccessed>
    <b:RefOrder>27</b:RefOrder>
  </b:Source>
  <b:Source>
    <b:Tag>Ferña</b:Tag>
    <b:SourceType>Book</b:SourceType>
    <b:Guid>{FD79EEF0-C80C-4BC6-AB4D-59AF9E082D4C}</b:Guid>
    <b:Title>Informática Fácil</b:Title>
    <b:Year>Valencia España</b:Year>
    <b:URL> Fernando: Informática Fácil, Editorial Bristol BS, Primera</b:URL>
    <b:Author>
      <b:Author>
        <b:NameList>
          <b:Person>
            <b:Last>Wills</b:Last>
            <b:First>Fernando</b:First>
          </b:Person>
        </b:NameList>
      </b:Author>
    </b:Author>
    <b:City>2012</b:City>
    <b:Publisher>Editorial Bristol BS</b:Publisher>
    <b:RefOrder>28</b:RefOrder>
  </b:Source>
  <b:Source>
    <b:Tag>pri15</b:Tag>
    <b:SourceType>InternetSite</b:SourceType>
    <b:Guid>{65791AB6-9809-4747-A5D6-491CD3E891B1}</b:Guid>
    <b:Title>primer-wiki</b:Title>
    <b:InternetSiteTitle>primer-wiki</b:InternetSiteTitle>
    <b:Year>2015</b:Year>
    <b:Month>Noviembre</b:Month>
    <b:URL>http://www.sabiduria.com/liderazgo/primer-wiki/ </b:URL>
    <b:Author>
      <b:Author>
        <b:NameList>
          <b:Person>
            <b:Last>primer-wiki</b:Last>
          </b:Person>
        </b:NameList>
      </b:Author>
    </b:Author>
    <b:RefOrder>29</b:RefOrder>
  </b:Source>
  <b:Source>
    <b:Tag>Uni</b:Tag>
    <b:SourceType>InternetSite</b:SourceType>
    <b:Guid>{6D2C29C7-6F16-44E0-9C3B-8CC35C9362CA}</b:Guid>
    <b:Author>
      <b:Author>
        <b:NameList>
          <b:Person>
            <b:Last>Palermo</b:Last>
            <b:First>Universidad</b:First>
            <b:Middle>de</b:Middle>
          </b:Person>
        </b:NameList>
      </b:Author>
    </b:Author>
    <b:Title>Centro de Estudios en Libertad de Expresión y Acceso a la Información</b:Title>
    <b:InternetSiteTitle>Centro de Estudios en Libertad de Expresión y Acceso a la Información</b:InternetSiteTitle>
    <b:URL>http://www.palermo.edu/cele/acceso-a-la-informacion/derecho_constitucional.html</b:URL>
    <b:RefOrder>30</b:RefOrder>
  </b:Source>
  <b:Source>
    <b:Tag>Gob</b:Tag>
    <b:SourceType>InternetSite</b:SourceType>
    <b:Guid>{55DD316F-6C9B-47D4-9E67-6E2872D3F674}</b:Guid>
    <b:Author>
      <b:Author>
        <b:NameList>
          <b:Person>
            <b:Last>Guayas</b:Last>
            <b:First>Gobernación</b:First>
            <b:Middle>de la Provincia del</b:Middle>
          </b:Person>
        </b:NameList>
      </b:Author>
    </b:Author>
    <b:Title>Goberguayas</b:Title>
    <b:InternetSiteTitle>Goberguayas</b:InternetSiteTitle>
    <b:URL>http://www.goberguayas.gob.ec/programasyservicioshablaguayas.php</b:URL>
    <b:RefOrder>31</b:RefOrder>
  </b:Source>
  <b:Source>
    <b:Tag>Rod13</b:Tag>
    <b:SourceType>Book</b:SourceType>
    <b:Guid>{8BE37E32-AB86-4907-ADB0-D8959A9E4EE6}</b:Guid>
    <b:Title>(José Manuel Rodríguez Rodríguez, 2013</b:Title>
    <b:Year>2013</b:Year>
    <b:Author>
      <b:Author>
        <b:NameList>
          <b:Person>
            <b:Last>Rodríguez Rodríguez</b:Last>
            <b:First>José Manuel </b:First>
          </b:Person>
        </b:NameList>
      </b:Author>
    </b:Author>
    <b:RefOrder>32</b:RefOrder>
  </b:Source>
  <b:Source>
    <b:Tag>Leó15</b:Tag>
    <b:SourceType>Book</b:SourceType>
    <b:Guid>{EE4B4CE2-B043-44A4-9A85-C04C72419E98}</b:Guid>
    <b:Title>(2015). Libro Blanco de Sistemas de la Informacion del Ecuador.</b:Title>
    <b:Year>2015</b:Year>
    <b:Author>
      <b:Author>
        <b:Corporate>León, J.;</b:Corporate>
      </b:Author>
    </b:Author>
    <b:RefOrder>33</b:RefOrder>
  </b:Source>
  <b:Source>
    <b:Tag>Arm19</b:Tag>
    <b:SourceType>InternetSite</b:SourceType>
    <b:Guid>{1462471D-49E7-43F3-A725-29534C41241E}</b:Guid>
    <b:Title>Redes sociales impulsan ventas de negocios en Guayaquil</b:Title>
    <b:Year>2019</b:Year>
    <b:InternetSiteTitle>El Universo</b:InternetSiteTitle>
    <b:Month>Noviembre</b:Month>
    <b:Day>26</b:Day>
    <b:URL>https://www.eluniverso.com/noticias/2019/11/22/nota/7616024/negocios-ventas-redes-sociales-guayaquil</b:URL>
    <b:Author>
      <b:Author>
        <b:NameList>
          <b:Person>
            <b:Last>Armijos</b:Last>
            <b:First>Tammy</b:First>
          </b:Person>
        </b:NameList>
      </b:Author>
    </b:Author>
    <b:YearAccessed>2020</b:YearAccessed>
    <b:MonthAccessed>Diciembre</b:MonthAccessed>
    <b:DayAccessed>9</b:DayAccessed>
    <b:RefOrder>1</b:RefOrder>
  </b:Source>
  <b:Source>
    <b:Tag>Jim20</b:Tag>
    <b:SourceType>InternetSite</b:SourceType>
    <b:Guid>{26F6CC26-185C-401F-8BFA-0EA134F1FE98}</b:Guid>
    <b:Title>Smilecomunicación</b:Title>
    <b:Year>2020</b:Year>
    <b:Month>Septiembre</b:Month>
    <b:Day>11</b:Day>
    <b:URL>https://smilecomunicacion.com/evolucion-del-marketing-del-1-0-al-4-0/</b:URL>
    <b:Author>
      <b:Author>
        <b:NameList>
          <b:Person>
            <b:Last>Jiménez</b:Last>
            <b:First>Alicia</b:First>
          </b:Person>
        </b:NameList>
      </b:Author>
    </b:Author>
    <b:YearAccessed>2021</b:YearAccessed>
    <b:MonthAccessed>Enero</b:MonthAccessed>
    <b:DayAccessed>8</b:DayAccessed>
    <b:RefOrder>2</b:RefOrder>
  </b:Source>
  <b:Source>
    <b:Tag>Suá18</b:Tag>
    <b:SourceType>JournalArticle</b:SourceType>
    <b:Guid>{EC958844-8570-479A-8CF5-38F471FA76CD}</b:Guid>
    <b:Title>Evolución del marketing 1.0 al 4.0</b:Title>
    <b:Year>2018</b:Year>
    <b:URL>https://revistas.udc.es/index.php/REDMARKA/article/view/redma.2018.01.022.4943</b:URL>
    <b:JournalName>Redmarka. Revista de Marketing Aplicado</b:JournalName>
    <b:Pages>19</b:Pages>
    <b:Author>
      <b:Author>
        <b:NameList>
          <b:Person>
            <b:Last>Suárez</b:Last>
            <b:First>Tara</b:First>
          </b:Person>
        </b:NameList>
      </b:Author>
    </b:Author>
    <b:City>La Coruña</b:City>
    <b:Volume>1</b:Volume>
    <b:Issue>022</b:Issue>
    <b:YearAccessed>2021</b:YearAccessed>
    <b:MonthAccessed>Enero</b:MonthAccessed>
    <b:DayAccessed>8</b:DayAccessed>
    <b:DOI>1852-2300</b:DOI>
    <b:RefOrder>3</b:RefOrder>
  </b:Source>
  <b:Source>
    <b:Tag>Hun76</b:Tag>
    <b:SourceType>JournalArticle</b:SourceType>
    <b:Guid>{1F79692D-1389-4CA1-B2BA-9A8A05A0D94B}</b:Guid>
    <b:Title>The nature and scope of marketing.</b:Title>
    <b:Year>1976</b:Year>
    <b:Pages>17-28</b:Pages>
    <b:JournalName>The Journal of Marketing</b:JournalName>
    <b:Author>
      <b:Author>
        <b:NameList>
          <b:Person>
            <b:Last>Hunt</b:Last>
            <b:First>S</b:First>
          </b:Person>
        </b:NameList>
      </b:Author>
    </b:Author>
    <b:RefOrder>4</b:RefOrder>
  </b:Source>
  <b:Source>
    <b:Tag>Sir02</b:Tag>
    <b:SourceType>JournalArticle</b:SourceType>
    <b:Guid>{04A7E894-EAF7-46C8-8028-541B5C213806}</b:Guid>
    <b:Title>Consumer trust, value, and loyalty in relational exchanges.</b:Title>
    <b:JournalName>Journal of Marketing</b:JournalName>
    <b:Year>2002</b:Year>
    <b:Pages>15–37.</b:Pages>
    <b:Author>
      <b:Author>
        <b:NameList>
          <b:Person>
            <b:Last>Sirdeshmukh</b:Last>
            <b:First>D</b:First>
          </b:Person>
          <b:Person>
            <b:Last>Singh</b:Last>
            <b:First>J</b:First>
          </b:Person>
          <b:Person>
            <b:Last>Sabol</b:Last>
            <b:First>B</b:First>
          </b:Person>
        </b:NameList>
      </b:Author>
    </b:Author>
    <b:Volume>66</b:Volume>
    <b:Issue>1</b:Issue>
    <b:RefOrder>5</b:RefOrder>
  </b:Source>
  <b:Source>
    <b:Tag>Pri00</b:Tag>
    <b:SourceType>Book</b:SourceType>
    <b:Guid>{016AE18A-17BF-4A3E-AB71-18D7593B354D}</b:Guid>
    <b:Title>Principles of Marketing</b:Title>
    <b:Year>2004</b:Year>
    <b:City>Tenth International Edition,</b:City>
    <b:Publisher>Pearson Education Limited</b:Publisher>
    <b:Author>
      <b:Author>
        <b:NameList>
          <b:Person>
            <b:Last>Kotler</b:Last>
            <b:First>P</b:First>
          </b:Person>
          <b:Person>
            <b:Last>Armstrong</b:Last>
            <b:First>G</b:First>
          </b:Person>
        </b:NameList>
      </b:Author>
    </b:Author>
    <b:RefOrder>6</b:RefOrder>
  </b:Source>
  <b:Source>
    <b:Tag>Bur08</b:Tag>
    <b:SourceType>JournalArticle</b:SourceType>
    <b:Guid>{85273BFB-2287-46DA-A2A3-E9851B480A6D}</b:Guid>
    <b:Title>Market online</b:Title>
    <b:Year>2008</b:Year>
    <b:JournalName>B &amp; T Magazine</b:JournalName>
    <b:Pages>44-45.</b:Pages>
    <b:Author>
      <b:Author>
        <b:NameList>
          <b:Person>
            <b:Last>Burrett</b:Last>
            <b:First>T</b:First>
          </b:Person>
        </b:NameList>
      </b:Author>
    </b:Author>
    <b:Volume>58</b:Volume>
    <b:Issue>2682</b:Issue>
    <b:RefOrder>7</b:RefOrder>
  </b:Source>
  <b:Source>
    <b:Tag>Urb08</b:Tag>
    <b:SourceType>BookSection</b:SourceType>
    <b:Guid>{9940FD16-331F-4952-B337-C619F8C4A202}</b:Guid>
    <b:Title>Online Trust and Customer Power: The Emergence of Customer Advocacy</b:Title>
    <b:Year>2008</b:Year>
    <b:Publisher>John Wiley and Sons Ltd.</b:Publisher>
    <b:Author>
      <b:Author>
        <b:NameList>
          <b:Person>
            <b:Last>Urban</b:Last>
            <b:First>G</b:First>
          </b:Person>
        </b:NameList>
      </b:Author>
      <b:BookAuthor>
        <b:NameList>
          <b:Person>
            <b:Last>Warren</b:Last>
            <b:First>P</b:First>
          </b:Person>
          <b:Person>
            <b:Last>Davis</b:Last>
            <b:First>J</b:First>
          </b:Person>
          <b:Person>
            <b:Last>Brown</b:Last>
            <b:First>D</b:First>
          </b:Person>
        </b:NameList>
      </b:BookAuthor>
    </b:Author>
    <b:BookTitle>ICT Futures: Delivering Pervasive, Real-time and Secure Services</b:BookTitle>
    <b:Pages>39-52</b:Pages>
    <b:RefOrder>8</b:RefOrder>
  </b:Source>
  <b:Source>
    <b:Tag>Cha07</b:Tag>
    <b:SourceType>InternetSite</b:SourceType>
    <b:Guid>{582EED28-B989-4AEB-BD53-604D9716AB0C}</b:Guid>
    <b:Title>Top 10 E-marketing strategies of today and tomorrow Site implemented by Dave Chaffey</b:Title>
    <b:Year>2007</b:Year>
    <b:Month>Octubre</b:Month>
    <b:Day>15</b:Day>
    <b:URL>http://www.davechaffey.com/E-marketing- Insights/Internet-marketing-articles/Top-10-E-marketing-strategies.</b:URL>
    <b:Author>
      <b:Author>
        <b:Corporate>Chaffey, D</b:Corporate>
      </b:Author>
    </b:Author>
    <b:YearAccessed>2019</b:YearAccessed>
    <b:MonthAccessed>Marzo</b:MonthAccessed>
    <b:DayAccessed>20</b:DayAccessed>
    <b:RefOrder>9</b:RefOrder>
  </b:Source>
  <b:Source>
    <b:Tag>Mor20</b:Tag>
    <b:SourceType>JournalArticle</b:SourceType>
    <b:Guid>{DE169279-BBFB-4CEB-B91F-50D727845638}</b:Guid>
    <b:Title>Industria 4.0: el reto en la rutahacia las organizaciones digitales</b:Title>
    <b:Year>2020</b:Year>
    <b:Month>Abril</b:Month>
    <b:Day>18</b:Day>
    <b:URL>https://revistas.uasb.edu.ec/index.php/eg/article/view/2435/2227</b:URL>
    <b:JournalName>Estudios de la Gestión</b:JournalName>
    <b:Pages>24</b:Pages>
    <b:Author>
      <b:Author>
        <b:NameList>
          <b:Person>
            <b:Last>Mora </b:Last>
            <b:First>Dorian</b:First>
          </b:Person>
          <b:Person>
            <b:Last>Guerrero</b:Last>
            <b:First>Luis</b:First>
          </b:Person>
        </b:NameList>
      </b:Author>
    </b:Author>
    <b:City>Quito</b:City>
    <b:YearAccessed>2021</b:YearAccessed>
    <b:MonthAccessed>Enero</b:MonthAccessed>
    <b:DayAccessed>8</b:DayAccessed>
    <b:DOI>https://doi.org/10.32719/25506641.2020.8.7</b:DOI>
    <b:RefOrder>10</b:RefOrder>
  </b:Source>
  <b:Source>
    <b:Tag>Par20</b:Tag>
    <b:SourceType>JournalArticle</b:SourceType>
    <b:Guid>{F1E5D583-9A38-4D09-BDFB-39DBAE414CEE}</b:Guid>
    <b:Title>La industria farmacéutica en un entorno de grandes cambios</b:Title>
    <b:Year>2020</b:Year>
    <b:URL>http://www.automaticaeinstrumentacion.com/es/notices/2020/04/la-industria-farmaceutica-en-un-entorno-de-grandes-cambios-46402.php#.X_fqzej0nIV</b:URL>
    <b:JournalName>Automáatica e Instrumentación</b:JournalName>
    <b:Pages>8-11</b:Pages>
    <b:Author>
      <b:Author>
        <b:NameList>
          <b:Person>
            <b:Last>Parra</b:Last>
            <b:First>Luis</b:First>
          </b:Person>
        </b:NameList>
      </b:Author>
    </b:Author>
    <b:YearAccessed>2021</b:YearAccessed>
    <b:MonthAccessed>Enero</b:MonthAccessed>
    <b:DayAccessed>8</b:DayAccessed>
    <b:RefOrder>11</b:RefOrder>
  </b:Source>
  <b:Source>
    <b:Tag>Cám19</b:Tag>
    <b:SourceType>Report</b:SourceType>
    <b:Guid>{B5ADDD4D-E534-4E4D-963A-4CCC91F123CA}</b:Guid>
    <b:Title>!Viva Guayaquil! Capital del Comercio y Fuente de Oportunidades</b:Title>
    <b:Year>2019</b:Year>
    <b:City>Guayaquil</b:City>
    <b:Publisher>Cámara de Comercio de Guayaquil</b:Publisher>
    <b:Author>
      <b:Author>
        <b:Corporate>Cámara de Comercio de Guayaquil</b:Corporate>
      </b:Author>
    </b:Author>
    <b:Pages>1</b:Pages>
    <b:ThesisType>Posición Estratégica</b:ThesisType>
    <b:StandardNumber>317</b:StandardNumber>
    <b:YearAccessed>2021</b:YearAccessed>
    <b:MonthAccessed>Enero</b:MonthAccessed>
    <b:DayAccessed>7</b:DayAccessed>
    <b:URL>https://www.google.com/url?sa=t&amp;source=web&amp;rct=j&amp;url=https://dialnet.unirioja.es/descarga/articulo/6748137.pdf&amp;ved=2ahUKEwj6x87Tw4zuAhUmvlkKHUDcCdgQFjAAegQIARAB&amp;usg=AOvVaw1Kkyj5brEtJEGU_yIDs-L9&amp;cshid=1610115976379</b:URL>
    <b:RefOrder>12</b:RefOrder>
  </b:Source>
  <b:Source>
    <b:Tag>Cám20</b:Tag>
    <b:SourceType>JournalArticle</b:SourceType>
    <b:Guid>{A99B5E94-A02C-4300-8A8D-D81B45C0F827}</b:Guid>
    <b:Title>Mejor Industrial 2020: El Industrial Guayaquileño</b:Title>
    <b:Year>2020</b:Year>
    <b:Month>Noviembre</b:Month>
    <b:URL>https://issuu.com/industrias/docs/revista_industrias_noviembre_-_2020_suplemento</b:URL>
    <b:Author>
      <b:Author>
        <b:Corporate>Cámara de Industrias de Guayaquil</b:Corporate>
      </b:Author>
    </b:Author>
    <b:City>Guayaquil</b:City>
    <b:JournalName>Revista Industrias</b:JournalName>
    <b:Pages>156</b:Pages>
    <b:Volume>11</b:Volume>
    <b:YearAccessed>2021</b:YearAccessed>
    <b:MonthAccessed>Enero</b:MonthAccessed>
    <b:DayAccessed>15</b:DayAccessed>
    <b:RefOrder>13</b:RefOrder>
  </b:Source>
  <b:Source>
    <b:Tag>Cái20</b:Tag>
    <b:SourceType>JournalArticle</b:SourceType>
    <b:Guid>{2E4768E5-48E3-4A1D-8021-376718A64A1C}</b:Guid>
    <b:Title>Cámara de Industrias de Guayaquil: 84 años en una ciudad con tradición industrial</b:Title>
    <b:Year>2020</b:Year>
    <b:Author>
      <b:Author>
        <b:Corporate>Cámara de Industrias de Guayaquil</b:Corporate>
      </b:Author>
    </b:Author>
    <b:Month>Diciembre</b:Month>
    <b:Day>16</b:Day>
    <b:URL>https://revistaindustrias.com/camara-de-industrias-de-guayaquil-84-anos-en-una-ciudad-con-tradicion-industrial/</b:URL>
    <b:RefOrder>14</b:RefOrder>
  </b:Source>
  <b:Source>
    <b:Tag>SRI20</b:Tag>
    <b:SourceType>DocumentFromInternetSite</b:SourceType>
    <b:Guid>{DBAAA451-581F-4F00-B30B-81C180CA11E4}</b:Guid>
    <b:Title>SRI</b:Title>
    <b:Year>2021</b:Year>
    <b:Author>
      <b:Author>
        <b:Corporate>SRI</b:Corporate>
      </b:Author>
    </b:Author>
    <b:Month>Enero</b:Month>
    <b:Day>6</b:Day>
    <b:URL>https://www.sri.gob.ec/web/guest/estadisticas-generales-de-recaudacion-sri#per%C3%ADodo</b:URL>
    <b:YearAccessed>2021</b:YearAccessed>
    <b:MonthAccessed>Enero</b:MonthAccessed>
    <b:DayAccessed>14</b:DayAccessed>
    <b:RefOrder>15</b:RefOrder>
  </b:Source>
  <b:Source>
    <b:Tag>Kot961</b:Tag>
    <b:SourceType>Book</b:SourceType>
    <b:Guid>{8DFC77C5-45C2-4B0B-8099-E54B74C4B6E7}</b:Guid>
    <b:Title>Research Methodology: Method and Technique</b:Title>
    <b:Year>1996</b:Year>
    <b:City>Delhi, pp. 3-13.</b:City>
    <b:Publisher>Wishwa Prakashan,</b:Publisher>
    <b:Author>
      <b:Author>
        <b:NameList>
          <b:Person>
            <b:Last>Kothari</b:Last>
            <b:First>C</b:First>
          </b:Person>
        </b:NameList>
      </b:Author>
    </b:Author>
    <b:RefOrder>16</b:RefOrder>
  </b:Source>
  <b:Source>
    <b:Tag>Cre98</b:Tag>
    <b:SourceType>Book</b:SourceType>
    <b:Guid>{C44C844E-CE9E-429F-AFB0-1851094B82EC}</b:Guid>
    <b:Title>Qualitative Inquiry and Research Design: Choosing Among Five Traditions</b:Title>
    <b:Year>1998</b:Year>
    <b:City>London</b:City>
    <b:Publisher>Sage Publication</b:Publisher>
    <b:Author>
      <b:Author>
        <b:NameList>
          <b:Person>
            <b:Last>Creswell</b:Last>
            <b:First>J</b:First>
          </b:Person>
        </b:NameList>
      </b:Author>
    </b:Author>
    <b:RefOrder>17</b:RefOrder>
  </b:Source>
  <b:Source>
    <b:Tag>Den00</b:Tag>
    <b:SourceType>Book</b:SourceType>
    <b:Guid>{6810F40C-CF47-42C7-8C4A-5C9D3A99A9AA}</b:Guid>
    <b:Title>“The discipline and practice of qualitative research”, in The Handbook of Qualitative Research</b:Title>
    <b:Year>2000</b:Year>
    <b:City>Thousand Oaks, CA,</b:City>
    <b:Publisher>Sage Publications</b:Publisher>
    <b:Author>
      <b:Author>
        <b:NameList>
          <b:Person>
            <b:Last>Denzin</b:Last>
            <b:First>n</b:First>
          </b:Person>
          <b:Person>
            <b:Last>Lincoln</b:Last>
            <b:First>y</b:First>
          </b:Person>
        </b:NameList>
      </b:Author>
    </b:Author>
    <b:RefOrder>18</b:RefOrder>
  </b:Source>
  <b:Source>
    <b:Tag>Sch04</b:Tag>
    <b:SourceType>Book</b:SourceType>
    <b:Guid>{6FDD7BCC-9110-426B-A3A9-B489A22143A6}</b:Guid>
    <b:Title>Organizational Culture and Leadership</b:Title>
    <b:Year>2004</b:Year>
    <b:City>San Francisco, CA.</b:City>
    <b:Publisher>Jossey-Bass</b:Publisher>
    <b:Author>
      <b:Author>
        <b:NameList>
          <b:Person>
            <b:Last>Schein</b:Last>
            <b:First>E</b:First>
          </b:Person>
        </b:NameList>
      </b:Author>
    </b:Author>
    <b:RefOrder>19</b:RefOrder>
  </b:Source>
  <b:Source>
    <b:Tag>Dan101</b:Tag>
    <b:SourceType>JournalArticle</b:SourceType>
    <b:Guid>{0F37B7CC-52CB-4BE9-8845-FC3F519AFA4A}</b:Guid>
    <b:Title>Redefining social marketing with contemporary commercial marketing definitions.</b:Title>
    <b:JournalName>Journal of Business Research</b:JournalName>
    <b:Year>2010</b:Year>
    <b:Pages>147-153.</b:Pages>
    <b:Volume>63</b:Volume>
    <b:Issue>2</b:Issue>
    <b:Author>
      <b:Author>
        <b:NameList>
          <b:Person>
            <b:Last>Dann</b:Last>
            <b:First>S</b:First>
          </b:Person>
        </b:NameList>
      </b:Author>
    </b:Author>
    <b:RefOrder>20</b:RefOrder>
  </b:Source>
  <b:Source>
    <b:Tag>Don97</b:Tag>
    <b:SourceType>JournalArticle</b:SourceType>
    <b:Guid>{8B748D1E-07D5-4405-9F62-A43049113522}</b:Guid>
    <b:Title>An examination of the nature of trust in buyer–seller relationships.</b:Title>
    <b:JournalName>Journal of Marketing</b:JournalName>
    <b:Year>1997</b:Year>
    <b:Pages>35–51.</b:Pages>
    <b:Author>
      <b:Author>
        <b:NameList>
          <b:Person>
            <b:Last>Doney</b:Last>
            <b:First>P</b:First>
          </b:Person>
          <b:Person>
            <b:Last>Canon</b:Last>
            <b:First>J</b:First>
          </b:Person>
        </b:NameList>
      </b:Author>
    </b:Author>
    <b:Volume>61</b:Volume>
    <b:Issue>2</b:Issue>
    <b:RefOrder>21</b:RefOrder>
  </b:Source>
  <b:Source>
    <b:Tag>Art18</b:Tag>
    <b:SourceType>JournalArticle</b:SourceType>
    <b:Guid>{34FDADD4-3DD0-4BC2-9C12-280F80EED8A4}</b:Guid>
    <b:Title>Influencia del marketing digital en el desarrollo de las MIPYME’s en Ecuador</b:Title>
    <b:Year>2018</b:Year>
    <b:URL>http://www.revistaespacios.com/a18v39n47/a18v39n47p01.pdf</b:URL>
    <b:JournalName>Espacios</b:JournalName>
    <b:Pages>11</b:Pages>
    <b:Author>
      <b:Author>
        <b:NameList>
          <b:Person>
            <b:Last>Arteaga</b:Last>
            <b:First>Janina</b:First>
          </b:Person>
          <b:Person>
            <b:Last>Coronel</b:Last>
            <b:First>Verónica</b:First>
          </b:Person>
          <b:Person>
            <b:Last>Acosta</b:Last>
            <b:First>Marjorie</b:First>
          </b:Person>
        </b:NameList>
      </b:Author>
    </b:Author>
    <b:City>Guayaquil</b:City>
    <b:Volume>39</b:Volume>
    <b:Issue>47</b:Issue>
    <b:YearAccessed>2020</b:YearAccessed>
    <b:MonthAccessed>Diciembre</b:MonthAccessed>
    <b:DayAccessed>5</b:DayAccessed>
    <b:DOI>ISSN 0798 1015</b:DOI>
    <b:RefOrder>22</b:RefOrder>
  </b:Source>
  <b:Source>
    <b:Tag>Nai03</b:Tag>
    <b:SourceType>JournalArticle</b:SourceType>
    <b:Guid>{FC7857E0-F6E0-4D00-8F3A-68A679591721}</b:Guid>
    <b:Title>Understanding the Impact of Synergy in Multimedia Communications</b:Title>
    <b:Year>2003</b:Year>
    <b:Pages>375–88</b:Pages>
    <b:JournalName>Journal of Marketing Research</b:JournalName>
    <b:Author>
      <b:Author>
        <b:NameList>
          <b:Person>
            <b:Last>Naik</b:Last>
            <b:First>J</b:First>
          </b:Person>
          <b:Person>
            <b:Last>Kalyan </b:Last>
            <b:First>R</b:First>
          </b:Person>
        </b:NameList>
      </b:Author>
    </b:Author>
    <b:Volume>40</b:Volume>
    <b:Issue>4</b:Issue>
    <b:RefOrder>23</b:RefOrder>
  </b:Source>
</b:Sources>
</file>

<file path=customXml/itemProps1.xml><?xml version="1.0" encoding="utf-8"?>
<ds:datastoreItem xmlns:ds="http://schemas.openxmlformats.org/officeDocument/2006/customXml" ds:itemID="{043F1590-8AB9-A24A-BC90-E7E2CA5A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3639</Words>
  <Characters>20015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isaac barros bastidas</dc:creator>
  <cp:keywords>, docId:B957A224F0B9B193D5A6B28852C58346</cp:keywords>
  <dc:description/>
  <cp:lastModifiedBy>carlos isaac barros bastidas</cp:lastModifiedBy>
  <cp:revision>3</cp:revision>
  <cp:lastPrinted>2022-06-03T23:15:00Z</cp:lastPrinted>
  <dcterms:created xsi:type="dcterms:W3CDTF">2022-06-03T23:15:00Z</dcterms:created>
  <dcterms:modified xsi:type="dcterms:W3CDTF">2022-06-03T23:15:00Z</dcterms:modified>
</cp:coreProperties>
</file>